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CF" w:rsidRPr="00D03714" w:rsidRDefault="005318CF" w:rsidP="005318CF">
      <w:pPr>
        <w:spacing w:after="0" w:line="240" w:lineRule="auto"/>
        <w:jc w:val="center"/>
        <w:rPr>
          <w:rFonts w:ascii="Arial" w:hAnsi="Arial" w:cs="Arial"/>
          <w:b/>
          <w:sz w:val="24"/>
          <w:u w:val="single"/>
        </w:rPr>
      </w:pPr>
      <w:r w:rsidRPr="00D03714">
        <w:rPr>
          <w:rFonts w:ascii="Arial" w:hAnsi="Arial" w:cs="Arial"/>
          <w:b/>
          <w:sz w:val="24"/>
          <w:u w:val="single"/>
        </w:rPr>
        <w:t>HOLTON PARISH COUNCIL</w:t>
      </w:r>
    </w:p>
    <w:p w:rsidR="005318CF" w:rsidRPr="007B238D" w:rsidRDefault="005318CF" w:rsidP="005318CF">
      <w:pPr>
        <w:spacing w:after="0" w:line="240" w:lineRule="auto"/>
        <w:jc w:val="center"/>
        <w:rPr>
          <w:rFonts w:ascii="Arial" w:hAnsi="Arial" w:cs="Arial"/>
          <w:b/>
          <w:u w:val="single"/>
        </w:rPr>
      </w:pPr>
    </w:p>
    <w:p w:rsidR="005318CF" w:rsidRDefault="005318CF" w:rsidP="005318CF">
      <w:pPr>
        <w:spacing w:after="0" w:line="240" w:lineRule="auto"/>
        <w:jc w:val="center"/>
        <w:rPr>
          <w:rFonts w:ascii="Arial" w:hAnsi="Arial" w:cs="Arial"/>
          <w:b/>
          <w:caps/>
        </w:rPr>
      </w:pPr>
      <w:r w:rsidRPr="003C6715">
        <w:rPr>
          <w:rFonts w:ascii="Arial" w:hAnsi="Arial" w:cs="Arial"/>
          <w:b/>
          <w:caps/>
        </w:rPr>
        <w:t>Notice of meeting</w:t>
      </w:r>
    </w:p>
    <w:p w:rsidR="005318CF" w:rsidRPr="003C6715" w:rsidRDefault="005318CF" w:rsidP="005318CF">
      <w:pPr>
        <w:spacing w:after="0" w:line="240" w:lineRule="auto"/>
        <w:jc w:val="center"/>
        <w:rPr>
          <w:rFonts w:ascii="Arial" w:hAnsi="Arial" w:cs="Arial"/>
          <w:b/>
          <w:caps/>
        </w:rPr>
      </w:pPr>
    </w:p>
    <w:p w:rsidR="005318CF" w:rsidRDefault="005318CF" w:rsidP="005318CF">
      <w:pPr>
        <w:spacing w:after="0" w:line="240" w:lineRule="auto"/>
        <w:jc w:val="center"/>
        <w:rPr>
          <w:rFonts w:ascii="Arial" w:hAnsi="Arial" w:cs="Arial"/>
          <w:b/>
        </w:rPr>
      </w:pPr>
      <w:r w:rsidRPr="003C6715">
        <w:rPr>
          <w:rFonts w:ascii="Arial" w:hAnsi="Arial" w:cs="Arial"/>
          <w:b/>
        </w:rPr>
        <w:t xml:space="preserve">There will be a meeting of Holton Parish Council on </w:t>
      </w:r>
    </w:p>
    <w:p w:rsidR="005318CF" w:rsidRPr="00D03714" w:rsidRDefault="005318CF" w:rsidP="005318CF">
      <w:pPr>
        <w:spacing w:after="0" w:line="240" w:lineRule="auto"/>
        <w:jc w:val="center"/>
        <w:rPr>
          <w:rFonts w:ascii="Arial" w:hAnsi="Arial" w:cs="Arial"/>
          <w:b/>
        </w:rPr>
      </w:pPr>
      <w:r w:rsidRPr="00D03714">
        <w:rPr>
          <w:rFonts w:ascii="Arial" w:hAnsi="Arial" w:cs="Arial"/>
          <w:b/>
        </w:rPr>
        <w:t xml:space="preserve">Wednesday </w:t>
      </w:r>
      <w:r w:rsidR="00FB40FE">
        <w:rPr>
          <w:rFonts w:ascii="Arial" w:hAnsi="Arial" w:cs="Arial"/>
          <w:b/>
        </w:rPr>
        <w:t>6</w:t>
      </w:r>
      <w:r w:rsidRPr="00D33983">
        <w:rPr>
          <w:rFonts w:ascii="Arial" w:hAnsi="Arial" w:cs="Arial"/>
          <w:b/>
          <w:vertAlign w:val="superscript"/>
        </w:rPr>
        <w:t>th</w:t>
      </w:r>
      <w:r>
        <w:rPr>
          <w:rFonts w:ascii="Arial" w:hAnsi="Arial" w:cs="Arial"/>
          <w:b/>
        </w:rPr>
        <w:t xml:space="preserve"> </w:t>
      </w:r>
      <w:r w:rsidR="00342345">
        <w:rPr>
          <w:rFonts w:ascii="Arial" w:hAnsi="Arial" w:cs="Arial"/>
          <w:b/>
        </w:rPr>
        <w:t>September</w:t>
      </w:r>
      <w:r>
        <w:rPr>
          <w:rFonts w:ascii="Arial" w:hAnsi="Arial" w:cs="Arial"/>
          <w:b/>
        </w:rPr>
        <w:t xml:space="preserve"> 2017</w:t>
      </w:r>
      <w:r w:rsidRPr="00D03714">
        <w:rPr>
          <w:rFonts w:ascii="Arial" w:hAnsi="Arial" w:cs="Arial"/>
          <w:b/>
        </w:rPr>
        <w:t xml:space="preserve"> at 7.30 pm</w:t>
      </w:r>
    </w:p>
    <w:p w:rsidR="005318CF" w:rsidRPr="00D03714" w:rsidRDefault="005318CF" w:rsidP="005318CF">
      <w:pPr>
        <w:spacing w:after="0" w:line="240" w:lineRule="auto"/>
        <w:jc w:val="center"/>
        <w:rPr>
          <w:rFonts w:ascii="Arial" w:hAnsi="Arial" w:cs="Arial"/>
          <w:b/>
        </w:rPr>
      </w:pPr>
      <w:r w:rsidRPr="00D03714">
        <w:rPr>
          <w:rFonts w:ascii="Arial" w:hAnsi="Arial" w:cs="Arial"/>
          <w:b/>
        </w:rPr>
        <w:t>Holton and Blyford Village Hall</w:t>
      </w:r>
    </w:p>
    <w:p w:rsidR="005318CF" w:rsidRPr="00D03714" w:rsidRDefault="005318CF" w:rsidP="005318CF">
      <w:pPr>
        <w:spacing w:after="0" w:line="240" w:lineRule="auto"/>
        <w:jc w:val="center"/>
        <w:rPr>
          <w:rFonts w:ascii="Arial" w:hAnsi="Arial" w:cs="Arial"/>
        </w:rPr>
      </w:pPr>
    </w:p>
    <w:p w:rsidR="005318CF" w:rsidRPr="00D03714" w:rsidRDefault="005318CF" w:rsidP="005318CF">
      <w:pPr>
        <w:spacing w:after="0" w:line="240" w:lineRule="auto"/>
        <w:jc w:val="right"/>
        <w:rPr>
          <w:rFonts w:ascii="Arial" w:hAnsi="Arial" w:cs="Arial"/>
          <w:sz w:val="18"/>
        </w:rPr>
      </w:pPr>
      <w:r w:rsidRPr="00D03714">
        <w:rPr>
          <w:rFonts w:ascii="Arial" w:hAnsi="Arial" w:cs="Arial"/>
          <w:sz w:val="18"/>
        </w:rPr>
        <w:t>Dawn Henry, Clerk to Parish Council</w:t>
      </w:r>
    </w:p>
    <w:p w:rsidR="005318CF" w:rsidRPr="00D03714" w:rsidRDefault="006359A3" w:rsidP="005318CF">
      <w:pPr>
        <w:spacing w:after="0" w:line="240" w:lineRule="auto"/>
        <w:jc w:val="right"/>
        <w:rPr>
          <w:rFonts w:ascii="Arial" w:hAnsi="Arial" w:cs="Arial"/>
          <w:sz w:val="18"/>
        </w:rPr>
      </w:pPr>
      <w:hyperlink r:id="rId7" w:history="1">
        <w:r w:rsidR="005318CF" w:rsidRPr="002C5686">
          <w:rPr>
            <w:rStyle w:val="Hyperlink"/>
            <w:rFonts w:ascii="Arial" w:hAnsi="Arial" w:cs="Arial"/>
            <w:sz w:val="18"/>
          </w:rPr>
          <w:t>clerkholtonparishcouncil@gmail.com</w:t>
        </w:r>
      </w:hyperlink>
    </w:p>
    <w:p w:rsidR="005318CF" w:rsidRPr="001A01FD" w:rsidRDefault="005318CF" w:rsidP="005318CF">
      <w:pPr>
        <w:spacing w:after="0" w:line="240" w:lineRule="auto"/>
        <w:ind w:left="992" w:hanging="992"/>
        <w:rPr>
          <w:rFonts w:ascii="Arial" w:hAnsi="Arial" w:cs="Arial"/>
          <w:sz w:val="12"/>
          <w:szCs w:val="12"/>
        </w:rPr>
      </w:pPr>
    </w:p>
    <w:p w:rsidR="005318CF" w:rsidRDefault="005318CF" w:rsidP="005318CF">
      <w:pPr>
        <w:spacing w:after="0" w:line="240" w:lineRule="auto"/>
        <w:jc w:val="center"/>
        <w:rPr>
          <w:rFonts w:ascii="Arial" w:hAnsi="Arial" w:cs="Arial"/>
          <w:b/>
        </w:rPr>
      </w:pPr>
    </w:p>
    <w:p w:rsidR="005318CF" w:rsidRDefault="005318CF" w:rsidP="005318CF">
      <w:pPr>
        <w:spacing w:after="0" w:line="240" w:lineRule="auto"/>
        <w:jc w:val="center"/>
        <w:rPr>
          <w:rFonts w:ascii="Arial" w:hAnsi="Arial" w:cs="Arial"/>
          <w:b/>
        </w:rPr>
      </w:pPr>
      <w:r w:rsidRPr="00F0681F">
        <w:rPr>
          <w:rFonts w:ascii="Arial" w:hAnsi="Arial" w:cs="Arial"/>
          <w:b/>
        </w:rPr>
        <w:t>AGENDA</w:t>
      </w:r>
    </w:p>
    <w:tbl>
      <w:tblPr>
        <w:tblStyle w:val="TableGrid"/>
        <w:tblW w:w="9060" w:type="dxa"/>
        <w:tblInd w:w="-5" w:type="dxa"/>
        <w:tblLook w:val="04A0" w:firstRow="1" w:lastRow="0" w:firstColumn="1" w:lastColumn="0" w:noHBand="0" w:noVBand="1"/>
      </w:tblPr>
      <w:tblGrid>
        <w:gridCol w:w="9060"/>
      </w:tblGrid>
      <w:tr w:rsidR="005318CF" w:rsidTr="00F94707">
        <w:tc>
          <w:tcPr>
            <w:tcW w:w="9060" w:type="dxa"/>
          </w:tcPr>
          <w:p w:rsidR="005318CF" w:rsidRPr="00C22DAC" w:rsidRDefault="005318CF" w:rsidP="009F7CBD">
            <w:pPr>
              <w:pStyle w:val="ListParagraph"/>
              <w:numPr>
                <w:ilvl w:val="0"/>
                <w:numId w:val="1"/>
              </w:numPr>
              <w:rPr>
                <w:rFonts w:ascii="Arial" w:hAnsi="Arial" w:cs="Arial"/>
                <w:szCs w:val="24"/>
              </w:rPr>
            </w:pPr>
            <w:r w:rsidRPr="008106A6">
              <w:rPr>
                <w:rFonts w:ascii="Arial" w:hAnsi="Arial" w:cs="Arial"/>
                <w:b/>
                <w:caps/>
                <w:szCs w:val="24"/>
              </w:rPr>
              <w:t>Chair’s welcome</w:t>
            </w:r>
            <w:r>
              <w:rPr>
                <w:rFonts w:ascii="Arial" w:hAnsi="Arial" w:cs="Arial"/>
                <w:szCs w:val="24"/>
              </w:rPr>
              <w:t>.</w:t>
            </w:r>
          </w:p>
          <w:p w:rsidR="005318CF" w:rsidRPr="00DA4855" w:rsidRDefault="005318CF" w:rsidP="009F7CBD">
            <w:pPr>
              <w:rPr>
                <w:rFonts w:ascii="Arial" w:hAnsi="Arial" w:cs="Arial"/>
                <w:sz w:val="16"/>
              </w:rPr>
            </w:pPr>
          </w:p>
        </w:tc>
      </w:tr>
      <w:tr w:rsidR="005318CF" w:rsidTr="00F94707">
        <w:tc>
          <w:tcPr>
            <w:tcW w:w="9060" w:type="dxa"/>
          </w:tcPr>
          <w:p w:rsidR="005318CF" w:rsidRPr="00AA6B31" w:rsidRDefault="005318CF" w:rsidP="009F7CBD">
            <w:pPr>
              <w:pStyle w:val="ListParagraph"/>
              <w:numPr>
                <w:ilvl w:val="0"/>
                <w:numId w:val="1"/>
              </w:numPr>
              <w:ind w:left="357" w:hanging="357"/>
              <w:rPr>
                <w:rFonts w:ascii="Arial" w:hAnsi="Arial" w:cs="Arial"/>
                <w:b/>
                <w:szCs w:val="24"/>
              </w:rPr>
            </w:pPr>
            <w:r w:rsidRPr="00AA6B31">
              <w:rPr>
                <w:rFonts w:ascii="Arial" w:hAnsi="Arial" w:cs="Arial"/>
                <w:b/>
                <w:szCs w:val="24"/>
              </w:rPr>
              <w:t>PUBLIC FORUM</w:t>
            </w:r>
          </w:p>
          <w:p w:rsidR="005318CF" w:rsidRDefault="005318CF" w:rsidP="009F7CBD">
            <w:pPr>
              <w:ind w:left="309"/>
              <w:rPr>
                <w:rFonts w:ascii="Arial" w:hAnsi="Arial" w:cs="Arial"/>
                <w:i/>
                <w:szCs w:val="24"/>
              </w:rPr>
            </w:pPr>
            <w:r w:rsidRPr="00AA6B31">
              <w:rPr>
                <w:rFonts w:ascii="Arial" w:hAnsi="Arial" w:cs="Arial"/>
                <w:i/>
                <w:szCs w:val="24"/>
              </w:rPr>
              <w:t>Residents are welcome to give their views and ask questions about issues on this agenda or to raise items for consideration at a future Parish Council meeting</w:t>
            </w:r>
          </w:p>
          <w:p w:rsidR="005318CF" w:rsidRPr="00DA4855" w:rsidRDefault="005318CF" w:rsidP="009F7CBD">
            <w:pPr>
              <w:ind w:left="309"/>
              <w:rPr>
                <w:rFonts w:ascii="Arial" w:hAnsi="Arial" w:cs="Arial"/>
                <w:sz w:val="16"/>
              </w:rPr>
            </w:pPr>
          </w:p>
        </w:tc>
      </w:tr>
      <w:tr w:rsidR="005318CF" w:rsidTr="00F94707">
        <w:tc>
          <w:tcPr>
            <w:tcW w:w="9060" w:type="dxa"/>
          </w:tcPr>
          <w:p w:rsidR="005318CF" w:rsidRPr="008106A6" w:rsidRDefault="005318CF" w:rsidP="009F7CBD">
            <w:pPr>
              <w:pStyle w:val="ListParagraph"/>
              <w:numPr>
                <w:ilvl w:val="0"/>
                <w:numId w:val="1"/>
              </w:numPr>
              <w:rPr>
                <w:rFonts w:ascii="Arial" w:hAnsi="Arial" w:cs="Arial"/>
                <w:b/>
                <w:caps/>
                <w:szCs w:val="24"/>
              </w:rPr>
            </w:pPr>
            <w:r w:rsidRPr="008106A6">
              <w:rPr>
                <w:rFonts w:ascii="Arial" w:hAnsi="Arial" w:cs="Arial"/>
                <w:b/>
                <w:caps/>
                <w:szCs w:val="24"/>
              </w:rPr>
              <w:t>apologies for absence.</w:t>
            </w:r>
          </w:p>
          <w:p w:rsidR="005318CF" w:rsidRPr="00DA4855" w:rsidRDefault="005318CF" w:rsidP="009F7CBD">
            <w:pPr>
              <w:rPr>
                <w:rFonts w:ascii="Arial" w:hAnsi="Arial" w:cs="Arial"/>
                <w:sz w:val="16"/>
              </w:rPr>
            </w:pPr>
          </w:p>
        </w:tc>
      </w:tr>
      <w:tr w:rsidR="005318CF" w:rsidTr="00F94707">
        <w:tc>
          <w:tcPr>
            <w:tcW w:w="9060" w:type="dxa"/>
          </w:tcPr>
          <w:p w:rsidR="005318CF" w:rsidRPr="00C22DAC" w:rsidRDefault="005318CF" w:rsidP="009F7CBD">
            <w:pPr>
              <w:pStyle w:val="ListParagraph"/>
              <w:numPr>
                <w:ilvl w:val="0"/>
                <w:numId w:val="1"/>
              </w:numPr>
              <w:ind w:left="357" w:hanging="357"/>
              <w:rPr>
                <w:rFonts w:ascii="Arial" w:hAnsi="Arial" w:cs="Arial"/>
                <w:szCs w:val="24"/>
              </w:rPr>
            </w:pPr>
            <w:r w:rsidRPr="008106A6">
              <w:rPr>
                <w:rFonts w:ascii="Arial" w:hAnsi="Arial" w:cs="Arial"/>
                <w:b/>
                <w:caps/>
                <w:szCs w:val="24"/>
              </w:rPr>
              <w:t>Declaration of interest</w:t>
            </w:r>
            <w:r w:rsidRPr="00C22DAC">
              <w:rPr>
                <w:rFonts w:ascii="Arial" w:hAnsi="Arial" w:cs="Arial"/>
                <w:szCs w:val="24"/>
              </w:rPr>
              <w:t>, pecuniary and non-pecuniary.</w:t>
            </w:r>
          </w:p>
          <w:p w:rsidR="005318CF" w:rsidRPr="00DA4855" w:rsidRDefault="005318CF" w:rsidP="009F7CBD">
            <w:pPr>
              <w:rPr>
                <w:rFonts w:ascii="Arial" w:hAnsi="Arial" w:cs="Arial"/>
                <w:sz w:val="18"/>
              </w:rPr>
            </w:pPr>
          </w:p>
        </w:tc>
      </w:tr>
      <w:tr w:rsidR="005318CF" w:rsidTr="00F94707">
        <w:tc>
          <w:tcPr>
            <w:tcW w:w="9060" w:type="dxa"/>
          </w:tcPr>
          <w:p w:rsidR="005318CF" w:rsidRDefault="005318CF" w:rsidP="009F7CBD">
            <w:pPr>
              <w:pStyle w:val="ListParagraph"/>
              <w:numPr>
                <w:ilvl w:val="0"/>
                <w:numId w:val="1"/>
              </w:numPr>
              <w:rPr>
                <w:rFonts w:ascii="Arial" w:hAnsi="Arial" w:cs="Arial"/>
                <w:b/>
                <w:caps/>
                <w:szCs w:val="24"/>
              </w:rPr>
            </w:pPr>
            <w:r w:rsidRPr="00E30FFB">
              <w:rPr>
                <w:rFonts w:ascii="Arial" w:hAnsi="Arial" w:cs="Arial"/>
                <w:b/>
                <w:caps/>
                <w:szCs w:val="24"/>
              </w:rPr>
              <w:t>Minutes of previous meeting</w:t>
            </w:r>
          </w:p>
          <w:p w:rsidR="005318CF" w:rsidRPr="00C23EB8" w:rsidRDefault="005318CF" w:rsidP="009F7CBD">
            <w:pPr>
              <w:ind w:left="357"/>
              <w:rPr>
                <w:rFonts w:ascii="Arial" w:hAnsi="Arial" w:cs="Arial"/>
                <w:szCs w:val="24"/>
              </w:rPr>
            </w:pPr>
            <w:r w:rsidRPr="00C23EB8">
              <w:rPr>
                <w:rFonts w:ascii="Arial" w:hAnsi="Arial" w:cs="Arial"/>
                <w:szCs w:val="24"/>
              </w:rPr>
              <w:t xml:space="preserve">To </w:t>
            </w:r>
            <w:r w:rsidRPr="00C23EB8">
              <w:rPr>
                <w:rFonts w:ascii="Arial" w:hAnsi="Arial" w:cs="Arial"/>
                <w:b/>
                <w:szCs w:val="24"/>
              </w:rPr>
              <w:t>approve</w:t>
            </w:r>
            <w:r w:rsidRPr="00C23EB8">
              <w:rPr>
                <w:rFonts w:ascii="Arial" w:hAnsi="Arial" w:cs="Arial"/>
                <w:szCs w:val="24"/>
              </w:rPr>
              <w:t xml:space="preserve"> as a true and accurate record the minutes </w:t>
            </w:r>
            <w:r w:rsidRPr="008352FA">
              <w:rPr>
                <w:rFonts w:ascii="Arial" w:hAnsi="Arial" w:cs="Arial"/>
                <w:szCs w:val="24"/>
              </w:rPr>
              <w:t xml:space="preserve">of </w:t>
            </w:r>
            <w:r w:rsidR="00FB40FE" w:rsidRPr="008352FA">
              <w:rPr>
                <w:rFonts w:ascii="Arial" w:hAnsi="Arial" w:cs="Arial"/>
                <w:szCs w:val="24"/>
              </w:rPr>
              <w:t>26</w:t>
            </w:r>
            <w:r w:rsidRPr="008352FA">
              <w:rPr>
                <w:rFonts w:ascii="Arial" w:hAnsi="Arial" w:cs="Arial"/>
                <w:szCs w:val="24"/>
                <w:vertAlign w:val="superscript"/>
              </w:rPr>
              <w:t>th</w:t>
            </w:r>
            <w:r w:rsidRPr="008352FA">
              <w:rPr>
                <w:rFonts w:ascii="Arial" w:hAnsi="Arial" w:cs="Arial"/>
                <w:szCs w:val="24"/>
              </w:rPr>
              <w:t xml:space="preserve"> July 2017</w:t>
            </w:r>
          </w:p>
          <w:p w:rsidR="005318CF" w:rsidRPr="00C23EB8" w:rsidRDefault="005318CF" w:rsidP="009F7CBD">
            <w:pPr>
              <w:rPr>
                <w:rFonts w:ascii="Arial" w:hAnsi="Arial" w:cs="Arial"/>
                <w:b/>
                <w:caps/>
                <w:sz w:val="16"/>
                <w:szCs w:val="24"/>
              </w:rPr>
            </w:pPr>
          </w:p>
        </w:tc>
      </w:tr>
      <w:tr w:rsidR="005318CF" w:rsidTr="00F94707">
        <w:tc>
          <w:tcPr>
            <w:tcW w:w="9060" w:type="dxa"/>
          </w:tcPr>
          <w:p w:rsidR="005318CF" w:rsidRPr="008352FA" w:rsidRDefault="005318CF" w:rsidP="009F7CBD">
            <w:pPr>
              <w:pStyle w:val="ListParagraph"/>
              <w:numPr>
                <w:ilvl w:val="0"/>
                <w:numId w:val="1"/>
              </w:numPr>
              <w:rPr>
                <w:rFonts w:ascii="Arial" w:hAnsi="Arial" w:cs="Arial"/>
                <w:b/>
                <w:caps/>
                <w:szCs w:val="24"/>
              </w:rPr>
            </w:pPr>
            <w:r w:rsidRPr="008352FA">
              <w:rPr>
                <w:rFonts w:ascii="Arial" w:hAnsi="Arial" w:cs="Arial"/>
                <w:b/>
                <w:caps/>
                <w:szCs w:val="24"/>
              </w:rPr>
              <w:t>Finance</w:t>
            </w:r>
          </w:p>
          <w:p w:rsidR="005318CF" w:rsidRPr="00AE05A7" w:rsidRDefault="005318CF" w:rsidP="009F7CBD">
            <w:pPr>
              <w:pStyle w:val="ListParagraph"/>
              <w:numPr>
                <w:ilvl w:val="0"/>
                <w:numId w:val="2"/>
              </w:numPr>
              <w:rPr>
                <w:rFonts w:ascii="Arial" w:hAnsi="Arial" w:cs="Arial"/>
                <w:caps/>
                <w:szCs w:val="24"/>
              </w:rPr>
            </w:pPr>
            <w:r w:rsidRPr="00CB7B1F">
              <w:rPr>
                <w:rFonts w:ascii="Arial" w:hAnsi="Arial" w:cs="Arial"/>
                <w:szCs w:val="24"/>
              </w:rPr>
              <w:t xml:space="preserve">To </w:t>
            </w:r>
            <w:r w:rsidRPr="00CB7B1F">
              <w:rPr>
                <w:rFonts w:ascii="Arial" w:hAnsi="Arial" w:cs="Arial"/>
                <w:b/>
                <w:szCs w:val="24"/>
              </w:rPr>
              <w:t>note</w:t>
            </w:r>
            <w:r w:rsidRPr="00CB7B1F">
              <w:rPr>
                <w:rFonts w:ascii="Arial" w:hAnsi="Arial" w:cs="Arial"/>
                <w:szCs w:val="24"/>
              </w:rPr>
              <w:t xml:space="preserve"> the receipts and </w:t>
            </w:r>
            <w:r w:rsidRPr="00CB7B1F">
              <w:rPr>
                <w:rFonts w:ascii="Arial" w:hAnsi="Arial" w:cs="Arial"/>
                <w:b/>
                <w:szCs w:val="24"/>
              </w:rPr>
              <w:t>authorise</w:t>
            </w:r>
            <w:r w:rsidRPr="00CB7B1F">
              <w:rPr>
                <w:rFonts w:ascii="Arial" w:hAnsi="Arial" w:cs="Arial"/>
                <w:szCs w:val="24"/>
              </w:rPr>
              <w:t xml:space="preserve"> the following payments</w:t>
            </w:r>
          </w:p>
          <w:p w:rsidR="00AE05A7" w:rsidRPr="00AE05A7" w:rsidRDefault="00AE05A7" w:rsidP="00AE05A7">
            <w:pPr>
              <w:rPr>
                <w:rFonts w:ascii="Arial" w:hAnsi="Arial" w:cs="Arial"/>
                <w:caps/>
                <w:sz w:val="6"/>
                <w:szCs w:val="6"/>
              </w:rPr>
            </w:pPr>
          </w:p>
          <w:tbl>
            <w:tblPr>
              <w:tblW w:w="7940" w:type="dxa"/>
              <w:tblLook w:val="04A0" w:firstRow="1" w:lastRow="0" w:firstColumn="1" w:lastColumn="0" w:noHBand="0" w:noVBand="1"/>
            </w:tblPr>
            <w:tblGrid>
              <w:gridCol w:w="1353"/>
              <w:gridCol w:w="751"/>
              <w:gridCol w:w="3360"/>
              <w:gridCol w:w="828"/>
              <w:gridCol w:w="820"/>
              <w:gridCol w:w="828"/>
            </w:tblGrid>
            <w:tr w:rsidR="00AE05A7" w:rsidRPr="00AE05A7" w:rsidTr="00AE05A7">
              <w:trPr>
                <w:trHeight w:val="300"/>
              </w:trPr>
              <w:tc>
                <w:tcPr>
                  <w:tcW w:w="1360" w:type="dxa"/>
                  <w:tcBorders>
                    <w:top w:val="nil"/>
                    <w:left w:val="nil"/>
                    <w:bottom w:val="nil"/>
                    <w:right w:val="nil"/>
                  </w:tcBorders>
                  <w:shd w:val="clear" w:color="auto" w:fill="auto"/>
                  <w:hideMark/>
                </w:tcPr>
                <w:p w:rsidR="00AE05A7" w:rsidRPr="00AE05A7" w:rsidRDefault="00AE05A7" w:rsidP="00AE05A7">
                  <w:pPr>
                    <w:spacing w:after="0" w:line="240" w:lineRule="auto"/>
                    <w:rPr>
                      <w:rFonts w:ascii="Arial" w:eastAsia="Times New Roman" w:hAnsi="Arial" w:cs="Arial"/>
                      <w:color w:val="000000"/>
                      <w:sz w:val="20"/>
                      <w:szCs w:val="20"/>
                      <w:u w:val="single"/>
                      <w:lang w:eastAsia="en-GB"/>
                    </w:rPr>
                  </w:pPr>
                  <w:r w:rsidRPr="00AE05A7">
                    <w:rPr>
                      <w:rFonts w:ascii="Arial" w:eastAsia="Times New Roman" w:hAnsi="Arial" w:cs="Arial"/>
                      <w:color w:val="000000"/>
                      <w:sz w:val="20"/>
                      <w:szCs w:val="20"/>
                      <w:u w:val="single"/>
                      <w:lang w:eastAsia="en-GB"/>
                    </w:rPr>
                    <w:t>Receipts</w:t>
                  </w:r>
                </w:p>
              </w:tc>
              <w:tc>
                <w:tcPr>
                  <w:tcW w:w="760" w:type="dxa"/>
                  <w:tcBorders>
                    <w:top w:val="nil"/>
                    <w:left w:val="nil"/>
                    <w:bottom w:val="nil"/>
                    <w:right w:val="single" w:sz="8" w:space="0" w:color="auto"/>
                  </w:tcBorders>
                  <w:shd w:val="clear" w:color="auto" w:fill="auto"/>
                  <w:hideMark/>
                </w:tcPr>
                <w:p w:rsidR="00AE05A7" w:rsidRPr="00AE05A7" w:rsidRDefault="00AE05A7" w:rsidP="00AE05A7">
                  <w:pPr>
                    <w:spacing w:after="0" w:line="240" w:lineRule="auto"/>
                    <w:rPr>
                      <w:rFonts w:ascii="Arial" w:eastAsia="Times New Roman" w:hAnsi="Arial" w:cs="Arial"/>
                      <w:color w:val="000000"/>
                      <w:sz w:val="20"/>
                      <w:szCs w:val="20"/>
                      <w:u w:val="single"/>
                      <w:lang w:eastAsia="en-GB"/>
                    </w:rPr>
                  </w:pPr>
                  <w:r w:rsidRPr="00AE05A7">
                    <w:rPr>
                      <w:rFonts w:ascii="Arial" w:eastAsia="Times New Roman" w:hAnsi="Arial" w:cs="Arial"/>
                      <w:color w:val="000000"/>
                      <w:sz w:val="20"/>
                      <w:szCs w:val="20"/>
                      <w:u w:val="single"/>
                      <w:lang w:eastAsia="en-GB"/>
                    </w:rPr>
                    <w:t> </w:t>
                  </w:r>
                </w:p>
              </w:tc>
              <w:tc>
                <w:tcPr>
                  <w:tcW w:w="3360" w:type="dxa"/>
                  <w:tcBorders>
                    <w:top w:val="nil"/>
                    <w:left w:val="nil"/>
                    <w:bottom w:val="nil"/>
                    <w:right w:val="nil"/>
                  </w:tcBorders>
                  <w:shd w:val="clear" w:color="auto" w:fill="auto"/>
                  <w:hideMark/>
                </w:tcPr>
                <w:p w:rsidR="00AE05A7" w:rsidRPr="00AE05A7" w:rsidRDefault="00AE05A7" w:rsidP="00AE05A7">
                  <w:pPr>
                    <w:spacing w:after="0" w:line="240" w:lineRule="auto"/>
                    <w:rPr>
                      <w:rFonts w:ascii="Arial" w:eastAsia="Times New Roman" w:hAnsi="Arial" w:cs="Arial"/>
                      <w:color w:val="000000"/>
                      <w:sz w:val="20"/>
                      <w:szCs w:val="20"/>
                      <w:u w:val="single"/>
                      <w:lang w:eastAsia="en-GB"/>
                    </w:rPr>
                  </w:pPr>
                  <w:r w:rsidRPr="00AE05A7">
                    <w:rPr>
                      <w:rFonts w:ascii="Arial" w:eastAsia="Times New Roman" w:hAnsi="Arial" w:cs="Arial"/>
                      <w:color w:val="000000"/>
                      <w:sz w:val="20"/>
                      <w:szCs w:val="20"/>
                      <w:u w:val="single"/>
                      <w:lang w:eastAsia="en-GB"/>
                    </w:rPr>
                    <w:t>Payments</w:t>
                  </w:r>
                </w:p>
              </w:tc>
              <w:tc>
                <w:tcPr>
                  <w:tcW w:w="820" w:type="dxa"/>
                  <w:tcBorders>
                    <w:top w:val="nil"/>
                    <w:left w:val="nil"/>
                    <w:bottom w:val="nil"/>
                    <w:right w:val="nil"/>
                  </w:tcBorders>
                  <w:shd w:val="clear" w:color="auto" w:fill="auto"/>
                  <w:hideMark/>
                </w:tcPr>
                <w:p w:rsidR="00AE05A7" w:rsidRPr="00AE05A7" w:rsidRDefault="00AE05A7" w:rsidP="00AE05A7">
                  <w:pPr>
                    <w:spacing w:after="0" w:line="240" w:lineRule="auto"/>
                    <w:rPr>
                      <w:rFonts w:ascii="Arial" w:eastAsia="Times New Roman" w:hAnsi="Arial" w:cs="Arial"/>
                      <w:color w:val="000000"/>
                      <w:sz w:val="20"/>
                      <w:szCs w:val="20"/>
                      <w:u w:val="single"/>
                      <w:lang w:eastAsia="en-GB"/>
                    </w:rPr>
                  </w:pPr>
                </w:p>
              </w:tc>
              <w:tc>
                <w:tcPr>
                  <w:tcW w:w="820" w:type="dxa"/>
                  <w:tcBorders>
                    <w:top w:val="nil"/>
                    <w:left w:val="nil"/>
                    <w:bottom w:val="nil"/>
                    <w:right w:val="nil"/>
                  </w:tcBorders>
                  <w:shd w:val="clear" w:color="auto" w:fill="auto"/>
                  <w:hideMark/>
                </w:tcPr>
                <w:p w:rsidR="00AE05A7" w:rsidRPr="00AE05A7" w:rsidRDefault="00AE05A7" w:rsidP="00AE05A7">
                  <w:pPr>
                    <w:spacing w:after="0" w:line="240" w:lineRule="auto"/>
                    <w:jc w:val="right"/>
                    <w:rPr>
                      <w:rFonts w:ascii="Arial" w:eastAsia="Times New Roman" w:hAnsi="Arial" w:cs="Arial"/>
                      <w:color w:val="000000"/>
                      <w:sz w:val="20"/>
                      <w:szCs w:val="20"/>
                      <w:u w:val="single"/>
                      <w:lang w:eastAsia="en-GB"/>
                    </w:rPr>
                  </w:pPr>
                  <w:r w:rsidRPr="00AE05A7">
                    <w:rPr>
                      <w:rFonts w:ascii="Arial" w:eastAsia="Times New Roman" w:hAnsi="Arial" w:cs="Arial"/>
                      <w:color w:val="000000"/>
                      <w:sz w:val="20"/>
                      <w:szCs w:val="20"/>
                      <w:u w:val="single"/>
                      <w:lang w:eastAsia="en-GB"/>
                    </w:rPr>
                    <w:t>VAT</w:t>
                  </w:r>
                </w:p>
              </w:tc>
              <w:tc>
                <w:tcPr>
                  <w:tcW w:w="820" w:type="dxa"/>
                  <w:tcBorders>
                    <w:top w:val="nil"/>
                    <w:left w:val="nil"/>
                    <w:bottom w:val="nil"/>
                    <w:right w:val="nil"/>
                  </w:tcBorders>
                  <w:shd w:val="clear" w:color="auto" w:fill="auto"/>
                  <w:hideMark/>
                </w:tcPr>
                <w:p w:rsidR="00AE05A7" w:rsidRPr="00AE05A7" w:rsidRDefault="00AE05A7" w:rsidP="00AE05A7">
                  <w:pPr>
                    <w:spacing w:after="0" w:line="240" w:lineRule="auto"/>
                    <w:jc w:val="right"/>
                    <w:rPr>
                      <w:rFonts w:ascii="Arial" w:eastAsia="Times New Roman" w:hAnsi="Arial" w:cs="Arial"/>
                      <w:color w:val="000000"/>
                      <w:sz w:val="20"/>
                      <w:szCs w:val="20"/>
                      <w:u w:val="single"/>
                      <w:lang w:eastAsia="en-GB"/>
                    </w:rPr>
                  </w:pPr>
                  <w:r w:rsidRPr="00AE05A7">
                    <w:rPr>
                      <w:rFonts w:ascii="Arial" w:eastAsia="Times New Roman" w:hAnsi="Arial" w:cs="Arial"/>
                      <w:color w:val="000000"/>
                      <w:sz w:val="20"/>
                      <w:szCs w:val="20"/>
                      <w:u w:val="single"/>
                      <w:lang w:eastAsia="en-GB"/>
                    </w:rPr>
                    <w:t>Total</w:t>
                  </w:r>
                </w:p>
              </w:tc>
            </w:tr>
            <w:tr w:rsidR="00AE05A7" w:rsidRPr="00AE05A7" w:rsidTr="00AE05A7">
              <w:trPr>
                <w:trHeight w:val="300"/>
              </w:trPr>
              <w:tc>
                <w:tcPr>
                  <w:tcW w:w="1360" w:type="dxa"/>
                  <w:tcBorders>
                    <w:top w:val="nil"/>
                    <w:left w:val="nil"/>
                    <w:bottom w:val="nil"/>
                    <w:right w:val="nil"/>
                  </w:tcBorders>
                  <w:shd w:val="clear" w:color="auto" w:fill="auto"/>
                  <w:vAlign w:val="bottom"/>
                  <w:hideMark/>
                </w:tcPr>
                <w:p w:rsidR="00AE05A7" w:rsidRPr="00AE05A7" w:rsidRDefault="00AE05A7" w:rsidP="00AE05A7">
                  <w:pPr>
                    <w:spacing w:after="0" w:line="240" w:lineRule="auto"/>
                    <w:rPr>
                      <w:rFonts w:ascii="Arial" w:eastAsia="Times New Roman" w:hAnsi="Arial" w:cs="Arial"/>
                      <w:sz w:val="20"/>
                      <w:szCs w:val="20"/>
                      <w:lang w:eastAsia="en-GB"/>
                    </w:rPr>
                  </w:pPr>
                  <w:r w:rsidRPr="00AE05A7">
                    <w:rPr>
                      <w:rFonts w:ascii="Arial" w:eastAsia="Times New Roman" w:hAnsi="Arial" w:cs="Arial"/>
                      <w:sz w:val="20"/>
                      <w:szCs w:val="20"/>
                      <w:lang w:eastAsia="en-GB"/>
                    </w:rPr>
                    <w:t>Nil</w:t>
                  </w:r>
                </w:p>
              </w:tc>
              <w:tc>
                <w:tcPr>
                  <w:tcW w:w="760" w:type="dxa"/>
                  <w:tcBorders>
                    <w:top w:val="nil"/>
                    <w:left w:val="nil"/>
                    <w:bottom w:val="nil"/>
                    <w:right w:val="single" w:sz="8" w:space="0" w:color="auto"/>
                  </w:tcBorders>
                  <w:shd w:val="clear" w:color="auto" w:fill="auto"/>
                  <w:hideMark/>
                </w:tcPr>
                <w:p w:rsidR="00AE05A7" w:rsidRPr="00AE05A7" w:rsidRDefault="00AE05A7" w:rsidP="00AE05A7">
                  <w:pPr>
                    <w:spacing w:after="0" w:line="240" w:lineRule="auto"/>
                    <w:rPr>
                      <w:rFonts w:ascii="Arial" w:eastAsia="Times New Roman" w:hAnsi="Arial" w:cs="Arial"/>
                      <w:sz w:val="20"/>
                      <w:szCs w:val="20"/>
                      <w:lang w:eastAsia="en-GB"/>
                    </w:rPr>
                  </w:pPr>
                  <w:r w:rsidRPr="00AE05A7">
                    <w:rPr>
                      <w:rFonts w:ascii="Arial" w:eastAsia="Times New Roman" w:hAnsi="Arial" w:cs="Arial"/>
                      <w:sz w:val="20"/>
                      <w:szCs w:val="20"/>
                      <w:lang w:eastAsia="en-GB"/>
                    </w:rPr>
                    <w:t> </w:t>
                  </w:r>
                </w:p>
              </w:tc>
              <w:tc>
                <w:tcPr>
                  <w:tcW w:w="3360" w:type="dxa"/>
                  <w:tcBorders>
                    <w:top w:val="nil"/>
                    <w:left w:val="nil"/>
                    <w:bottom w:val="nil"/>
                    <w:right w:val="nil"/>
                  </w:tcBorders>
                  <w:shd w:val="clear" w:color="auto" w:fill="auto"/>
                  <w:vAlign w:val="bottom"/>
                  <w:hideMark/>
                </w:tcPr>
                <w:p w:rsidR="00AE05A7" w:rsidRPr="00AE05A7" w:rsidRDefault="00AE05A7" w:rsidP="00AE05A7">
                  <w:pPr>
                    <w:spacing w:after="0" w:line="240" w:lineRule="auto"/>
                    <w:rPr>
                      <w:rFonts w:ascii="Arial" w:eastAsia="Times New Roman" w:hAnsi="Arial" w:cs="Arial"/>
                      <w:sz w:val="20"/>
                      <w:szCs w:val="20"/>
                      <w:lang w:eastAsia="en-GB"/>
                    </w:rPr>
                  </w:pPr>
                  <w:r w:rsidRPr="00AE05A7">
                    <w:rPr>
                      <w:rFonts w:ascii="Arial" w:eastAsia="Times New Roman" w:hAnsi="Arial" w:cs="Arial"/>
                      <w:sz w:val="20"/>
                      <w:szCs w:val="20"/>
                      <w:lang w:eastAsia="en-GB"/>
                    </w:rPr>
                    <w:t>Clerk's Salary (Aug-Sept)</w:t>
                  </w:r>
                </w:p>
              </w:tc>
              <w:tc>
                <w:tcPr>
                  <w:tcW w:w="820" w:type="dxa"/>
                  <w:tcBorders>
                    <w:top w:val="nil"/>
                    <w:left w:val="nil"/>
                    <w:bottom w:val="nil"/>
                    <w:right w:val="nil"/>
                  </w:tcBorders>
                  <w:shd w:val="clear" w:color="000000" w:fill="FFFFFF"/>
                  <w:vAlign w:val="bottom"/>
                  <w:hideMark/>
                </w:tcPr>
                <w:p w:rsidR="00AE05A7" w:rsidRPr="00AE05A7" w:rsidRDefault="00AE05A7" w:rsidP="00AE05A7">
                  <w:pPr>
                    <w:spacing w:after="0" w:line="240" w:lineRule="auto"/>
                    <w:jc w:val="right"/>
                    <w:rPr>
                      <w:rFonts w:ascii="Arial" w:eastAsia="Times New Roman" w:hAnsi="Arial" w:cs="Arial"/>
                      <w:sz w:val="20"/>
                      <w:szCs w:val="20"/>
                      <w:lang w:eastAsia="en-GB"/>
                    </w:rPr>
                  </w:pPr>
                  <w:r w:rsidRPr="00AE05A7">
                    <w:rPr>
                      <w:rFonts w:ascii="Arial" w:eastAsia="Times New Roman" w:hAnsi="Arial" w:cs="Arial"/>
                      <w:sz w:val="20"/>
                      <w:szCs w:val="20"/>
                      <w:lang w:eastAsia="en-GB"/>
                    </w:rPr>
                    <w:t>502.14</w:t>
                  </w:r>
                </w:p>
              </w:tc>
              <w:tc>
                <w:tcPr>
                  <w:tcW w:w="820" w:type="dxa"/>
                  <w:tcBorders>
                    <w:top w:val="nil"/>
                    <w:left w:val="nil"/>
                    <w:bottom w:val="nil"/>
                    <w:right w:val="nil"/>
                  </w:tcBorders>
                  <w:shd w:val="clear" w:color="000000" w:fill="FFFFFF"/>
                  <w:vAlign w:val="bottom"/>
                  <w:hideMark/>
                </w:tcPr>
                <w:p w:rsidR="00AE05A7" w:rsidRPr="00AE05A7" w:rsidRDefault="00AE05A7" w:rsidP="00AE05A7">
                  <w:pPr>
                    <w:spacing w:after="0" w:line="240" w:lineRule="auto"/>
                    <w:jc w:val="right"/>
                    <w:rPr>
                      <w:rFonts w:ascii="Arial" w:eastAsia="Times New Roman" w:hAnsi="Arial" w:cs="Arial"/>
                      <w:sz w:val="20"/>
                      <w:szCs w:val="20"/>
                      <w:lang w:eastAsia="en-GB"/>
                    </w:rPr>
                  </w:pPr>
                  <w:r w:rsidRPr="00AE05A7">
                    <w:rPr>
                      <w:rFonts w:ascii="Arial" w:eastAsia="Times New Roman" w:hAnsi="Arial" w:cs="Arial"/>
                      <w:sz w:val="20"/>
                      <w:szCs w:val="20"/>
                      <w:lang w:eastAsia="en-GB"/>
                    </w:rPr>
                    <w:t>0</w:t>
                  </w:r>
                </w:p>
              </w:tc>
              <w:tc>
                <w:tcPr>
                  <w:tcW w:w="820" w:type="dxa"/>
                  <w:tcBorders>
                    <w:top w:val="nil"/>
                    <w:left w:val="nil"/>
                    <w:bottom w:val="nil"/>
                    <w:right w:val="nil"/>
                  </w:tcBorders>
                  <w:shd w:val="clear" w:color="000000" w:fill="FFFFFF"/>
                  <w:vAlign w:val="bottom"/>
                  <w:hideMark/>
                </w:tcPr>
                <w:p w:rsidR="00AE05A7" w:rsidRPr="00AE05A7" w:rsidRDefault="00AE05A7" w:rsidP="00AE05A7">
                  <w:pPr>
                    <w:spacing w:after="0" w:line="240" w:lineRule="auto"/>
                    <w:jc w:val="right"/>
                    <w:rPr>
                      <w:rFonts w:ascii="Arial" w:eastAsia="Times New Roman" w:hAnsi="Arial" w:cs="Arial"/>
                      <w:sz w:val="20"/>
                      <w:szCs w:val="20"/>
                      <w:lang w:eastAsia="en-GB"/>
                    </w:rPr>
                  </w:pPr>
                  <w:r w:rsidRPr="00AE05A7">
                    <w:rPr>
                      <w:rFonts w:ascii="Arial" w:eastAsia="Times New Roman" w:hAnsi="Arial" w:cs="Arial"/>
                      <w:sz w:val="20"/>
                      <w:szCs w:val="20"/>
                      <w:lang w:eastAsia="en-GB"/>
                    </w:rPr>
                    <w:t>502.14</w:t>
                  </w:r>
                </w:p>
              </w:tc>
            </w:tr>
            <w:tr w:rsidR="00AE05A7" w:rsidRPr="00AE05A7" w:rsidTr="00AE05A7">
              <w:trPr>
                <w:trHeight w:val="300"/>
              </w:trPr>
              <w:tc>
                <w:tcPr>
                  <w:tcW w:w="1360" w:type="dxa"/>
                  <w:tcBorders>
                    <w:top w:val="nil"/>
                    <w:left w:val="nil"/>
                    <w:bottom w:val="nil"/>
                    <w:right w:val="nil"/>
                  </w:tcBorders>
                  <w:shd w:val="clear" w:color="auto" w:fill="auto"/>
                  <w:hideMark/>
                </w:tcPr>
                <w:p w:rsidR="00AE05A7" w:rsidRPr="00AE05A7" w:rsidRDefault="00AE05A7" w:rsidP="00AE05A7">
                  <w:pPr>
                    <w:spacing w:after="0" w:line="240" w:lineRule="auto"/>
                    <w:jc w:val="right"/>
                    <w:rPr>
                      <w:rFonts w:ascii="Arial" w:eastAsia="Times New Roman" w:hAnsi="Arial" w:cs="Arial"/>
                      <w:sz w:val="20"/>
                      <w:szCs w:val="20"/>
                      <w:lang w:eastAsia="en-GB"/>
                    </w:rPr>
                  </w:pPr>
                </w:p>
              </w:tc>
              <w:tc>
                <w:tcPr>
                  <w:tcW w:w="760" w:type="dxa"/>
                  <w:tcBorders>
                    <w:top w:val="nil"/>
                    <w:left w:val="nil"/>
                    <w:bottom w:val="nil"/>
                    <w:right w:val="single" w:sz="8" w:space="0" w:color="auto"/>
                  </w:tcBorders>
                  <w:shd w:val="clear" w:color="auto" w:fill="auto"/>
                  <w:hideMark/>
                </w:tcPr>
                <w:p w:rsidR="00AE05A7" w:rsidRPr="00AE05A7" w:rsidRDefault="00AE05A7" w:rsidP="00AE05A7">
                  <w:pPr>
                    <w:spacing w:after="0" w:line="240" w:lineRule="auto"/>
                    <w:rPr>
                      <w:rFonts w:ascii="Arial" w:eastAsia="Times New Roman" w:hAnsi="Arial" w:cs="Arial"/>
                      <w:sz w:val="20"/>
                      <w:szCs w:val="20"/>
                      <w:lang w:eastAsia="en-GB"/>
                    </w:rPr>
                  </w:pPr>
                  <w:r w:rsidRPr="00AE05A7">
                    <w:rPr>
                      <w:rFonts w:ascii="Arial" w:eastAsia="Times New Roman" w:hAnsi="Arial" w:cs="Arial"/>
                      <w:sz w:val="20"/>
                      <w:szCs w:val="20"/>
                      <w:lang w:eastAsia="en-GB"/>
                    </w:rPr>
                    <w:t> </w:t>
                  </w:r>
                </w:p>
              </w:tc>
              <w:tc>
                <w:tcPr>
                  <w:tcW w:w="3360" w:type="dxa"/>
                  <w:tcBorders>
                    <w:top w:val="nil"/>
                    <w:left w:val="nil"/>
                    <w:bottom w:val="nil"/>
                    <w:right w:val="nil"/>
                  </w:tcBorders>
                  <w:shd w:val="clear" w:color="auto" w:fill="auto"/>
                  <w:noWrap/>
                  <w:vAlign w:val="bottom"/>
                  <w:hideMark/>
                </w:tcPr>
                <w:p w:rsidR="00AE05A7" w:rsidRPr="00AE05A7" w:rsidRDefault="00AE05A7" w:rsidP="00AE05A7">
                  <w:pPr>
                    <w:spacing w:after="0" w:line="240" w:lineRule="auto"/>
                    <w:rPr>
                      <w:rFonts w:ascii="Arial" w:eastAsia="Times New Roman" w:hAnsi="Arial" w:cs="Arial"/>
                      <w:color w:val="000000"/>
                      <w:sz w:val="20"/>
                      <w:szCs w:val="20"/>
                      <w:lang w:eastAsia="en-GB"/>
                    </w:rPr>
                  </w:pPr>
                  <w:r w:rsidRPr="00AE05A7">
                    <w:rPr>
                      <w:rFonts w:ascii="Arial" w:eastAsia="Times New Roman" w:hAnsi="Arial" w:cs="Arial"/>
                      <w:color w:val="000000"/>
                      <w:sz w:val="20"/>
                      <w:szCs w:val="20"/>
                      <w:lang w:eastAsia="en-GB"/>
                    </w:rPr>
                    <w:t>HMRC</w:t>
                  </w:r>
                </w:p>
              </w:tc>
              <w:tc>
                <w:tcPr>
                  <w:tcW w:w="820" w:type="dxa"/>
                  <w:tcBorders>
                    <w:top w:val="nil"/>
                    <w:left w:val="nil"/>
                    <w:bottom w:val="nil"/>
                    <w:right w:val="nil"/>
                  </w:tcBorders>
                  <w:shd w:val="clear" w:color="auto" w:fill="auto"/>
                  <w:noWrap/>
                  <w:vAlign w:val="bottom"/>
                  <w:hideMark/>
                </w:tcPr>
                <w:p w:rsidR="00AE05A7" w:rsidRPr="00AE05A7" w:rsidRDefault="00AE05A7" w:rsidP="00AE05A7">
                  <w:pPr>
                    <w:spacing w:after="0" w:line="240" w:lineRule="auto"/>
                    <w:jc w:val="right"/>
                    <w:rPr>
                      <w:rFonts w:ascii="Arial" w:eastAsia="Times New Roman" w:hAnsi="Arial" w:cs="Arial"/>
                      <w:color w:val="000000"/>
                      <w:sz w:val="20"/>
                      <w:szCs w:val="20"/>
                      <w:lang w:eastAsia="en-GB"/>
                    </w:rPr>
                  </w:pPr>
                  <w:r w:rsidRPr="00AE05A7">
                    <w:rPr>
                      <w:rFonts w:ascii="Arial" w:eastAsia="Times New Roman" w:hAnsi="Arial" w:cs="Arial"/>
                      <w:color w:val="000000"/>
                      <w:sz w:val="20"/>
                      <w:szCs w:val="20"/>
                      <w:lang w:eastAsia="en-GB"/>
                    </w:rPr>
                    <w:t>251.20</w:t>
                  </w:r>
                </w:p>
              </w:tc>
              <w:tc>
                <w:tcPr>
                  <w:tcW w:w="820" w:type="dxa"/>
                  <w:tcBorders>
                    <w:top w:val="nil"/>
                    <w:left w:val="nil"/>
                    <w:bottom w:val="nil"/>
                    <w:right w:val="nil"/>
                  </w:tcBorders>
                  <w:shd w:val="clear" w:color="auto" w:fill="auto"/>
                  <w:noWrap/>
                  <w:vAlign w:val="bottom"/>
                  <w:hideMark/>
                </w:tcPr>
                <w:p w:rsidR="00AE05A7" w:rsidRPr="00AE05A7" w:rsidRDefault="00AE05A7" w:rsidP="00AE05A7">
                  <w:pPr>
                    <w:spacing w:after="0" w:line="240" w:lineRule="auto"/>
                    <w:jc w:val="right"/>
                    <w:rPr>
                      <w:rFonts w:ascii="Calibri" w:eastAsia="Times New Roman" w:hAnsi="Calibri" w:cs="Calibri"/>
                      <w:color w:val="000000"/>
                      <w:sz w:val="20"/>
                      <w:szCs w:val="20"/>
                      <w:lang w:eastAsia="en-GB"/>
                    </w:rPr>
                  </w:pPr>
                  <w:r w:rsidRPr="00AE05A7">
                    <w:rPr>
                      <w:rFonts w:ascii="Calibri" w:eastAsia="Times New Roman" w:hAnsi="Calibri" w:cs="Calibri"/>
                      <w:color w:val="000000"/>
                      <w:sz w:val="20"/>
                      <w:szCs w:val="20"/>
                      <w:lang w:eastAsia="en-GB"/>
                    </w:rPr>
                    <w:t>0</w:t>
                  </w:r>
                </w:p>
              </w:tc>
              <w:tc>
                <w:tcPr>
                  <w:tcW w:w="820" w:type="dxa"/>
                  <w:tcBorders>
                    <w:top w:val="nil"/>
                    <w:left w:val="nil"/>
                    <w:bottom w:val="nil"/>
                    <w:right w:val="nil"/>
                  </w:tcBorders>
                  <w:shd w:val="clear" w:color="000000" w:fill="FFFFFF"/>
                  <w:vAlign w:val="bottom"/>
                  <w:hideMark/>
                </w:tcPr>
                <w:p w:rsidR="00AE05A7" w:rsidRPr="00AE05A7" w:rsidRDefault="00AE05A7" w:rsidP="00AE05A7">
                  <w:pPr>
                    <w:spacing w:after="0" w:line="240" w:lineRule="auto"/>
                    <w:jc w:val="right"/>
                    <w:rPr>
                      <w:rFonts w:ascii="Arial" w:eastAsia="Times New Roman" w:hAnsi="Arial" w:cs="Arial"/>
                      <w:sz w:val="20"/>
                      <w:szCs w:val="20"/>
                      <w:lang w:eastAsia="en-GB"/>
                    </w:rPr>
                  </w:pPr>
                  <w:r w:rsidRPr="00AE05A7">
                    <w:rPr>
                      <w:rFonts w:ascii="Arial" w:eastAsia="Times New Roman" w:hAnsi="Arial" w:cs="Arial"/>
                      <w:sz w:val="20"/>
                      <w:szCs w:val="20"/>
                      <w:lang w:eastAsia="en-GB"/>
                    </w:rPr>
                    <w:t>251.20</w:t>
                  </w:r>
                </w:p>
              </w:tc>
            </w:tr>
            <w:tr w:rsidR="00AE05A7" w:rsidRPr="00AE05A7" w:rsidTr="00AE05A7">
              <w:trPr>
                <w:trHeight w:val="300"/>
              </w:trPr>
              <w:tc>
                <w:tcPr>
                  <w:tcW w:w="1360" w:type="dxa"/>
                  <w:tcBorders>
                    <w:top w:val="nil"/>
                    <w:left w:val="nil"/>
                    <w:bottom w:val="nil"/>
                    <w:right w:val="nil"/>
                  </w:tcBorders>
                  <w:shd w:val="clear" w:color="auto" w:fill="auto"/>
                  <w:hideMark/>
                </w:tcPr>
                <w:p w:rsidR="00AE05A7" w:rsidRPr="00AE05A7" w:rsidRDefault="00AE05A7" w:rsidP="00AE05A7">
                  <w:pPr>
                    <w:spacing w:after="0" w:line="240" w:lineRule="auto"/>
                    <w:jc w:val="right"/>
                    <w:rPr>
                      <w:rFonts w:ascii="Arial" w:eastAsia="Times New Roman" w:hAnsi="Arial" w:cs="Arial"/>
                      <w:sz w:val="20"/>
                      <w:szCs w:val="20"/>
                      <w:lang w:eastAsia="en-GB"/>
                    </w:rPr>
                  </w:pPr>
                </w:p>
              </w:tc>
              <w:tc>
                <w:tcPr>
                  <w:tcW w:w="760" w:type="dxa"/>
                  <w:tcBorders>
                    <w:top w:val="nil"/>
                    <w:left w:val="nil"/>
                    <w:bottom w:val="nil"/>
                    <w:right w:val="single" w:sz="8" w:space="0" w:color="auto"/>
                  </w:tcBorders>
                  <w:shd w:val="clear" w:color="auto" w:fill="auto"/>
                  <w:hideMark/>
                </w:tcPr>
                <w:p w:rsidR="00AE05A7" w:rsidRPr="00AE05A7" w:rsidRDefault="00AE05A7" w:rsidP="00AE05A7">
                  <w:pPr>
                    <w:spacing w:after="0" w:line="240" w:lineRule="auto"/>
                    <w:rPr>
                      <w:rFonts w:ascii="Arial" w:eastAsia="Times New Roman" w:hAnsi="Arial" w:cs="Arial"/>
                      <w:color w:val="FF0000"/>
                      <w:sz w:val="20"/>
                      <w:szCs w:val="20"/>
                      <w:lang w:eastAsia="en-GB"/>
                    </w:rPr>
                  </w:pPr>
                  <w:r w:rsidRPr="00AE05A7">
                    <w:rPr>
                      <w:rFonts w:ascii="Arial" w:eastAsia="Times New Roman" w:hAnsi="Arial" w:cs="Arial"/>
                      <w:color w:val="FF0000"/>
                      <w:sz w:val="20"/>
                      <w:szCs w:val="20"/>
                      <w:lang w:eastAsia="en-GB"/>
                    </w:rPr>
                    <w:t> </w:t>
                  </w:r>
                </w:p>
              </w:tc>
              <w:tc>
                <w:tcPr>
                  <w:tcW w:w="3360" w:type="dxa"/>
                  <w:tcBorders>
                    <w:top w:val="nil"/>
                    <w:left w:val="nil"/>
                    <w:bottom w:val="nil"/>
                    <w:right w:val="nil"/>
                  </w:tcBorders>
                  <w:shd w:val="clear" w:color="auto" w:fill="auto"/>
                  <w:noWrap/>
                  <w:vAlign w:val="bottom"/>
                  <w:hideMark/>
                </w:tcPr>
                <w:p w:rsidR="00AE05A7" w:rsidRPr="00AE05A7" w:rsidRDefault="00AE05A7" w:rsidP="00AE05A7">
                  <w:pPr>
                    <w:spacing w:after="0" w:line="240" w:lineRule="auto"/>
                    <w:rPr>
                      <w:rFonts w:ascii="Arial" w:eastAsia="Times New Roman" w:hAnsi="Arial" w:cs="Arial"/>
                      <w:sz w:val="20"/>
                      <w:szCs w:val="20"/>
                      <w:lang w:eastAsia="en-GB"/>
                    </w:rPr>
                  </w:pPr>
                  <w:r w:rsidRPr="00AE05A7">
                    <w:rPr>
                      <w:rFonts w:ascii="Arial" w:eastAsia="Times New Roman" w:hAnsi="Arial" w:cs="Arial"/>
                      <w:sz w:val="20"/>
                      <w:szCs w:val="20"/>
                      <w:lang w:eastAsia="en-GB"/>
                    </w:rPr>
                    <w:t>Stationery items</w:t>
                  </w:r>
                </w:p>
              </w:tc>
              <w:tc>
                <w:tcPr>
                  <w:tcW w:w="820" w:type="dxa"/>
                  <w:tcBorders>
                    <w:top w:val="nil"/>
                    <w:left w:val="nil"/>
                    <w:bottom w:val="nil"/>
                    <w:right w:val="nil"/>
                  </w:tcBorders>
                  <w:shd w:val="clear" w:color="auto" w:fill="auto"/>
                  <w:vAlign w:val="bottom"/>
                  <w:hideMark/>
                </w:tcPr>
                <w:p w:rsidR="00AE05A7" w:rsidRPr="00AE05A7" w:rsidRDefault="00AE05A7" w:rsidP="00AE05A7">
                  <w:pPr>
                    <w:spacing w:after="0" w:line="240" w:lineRule="auto"/>
                    <w:jc w:val="right"/>
                    <w:rPr>
                      <w:rFonts w:ascii="Arial" w:eastAsia="Times New Roman" w:hAnsi="Arial" w:cs="Arial"/>
                      <w:sz w:val="20"/>
                      <w:szCs w:val="20"/>
                      <w:lang w:eastAsia="en-GB"/>
                    </w:rPr>
                  </w:pPr>
                  <w:r w:rsidRPr="00AE05A7">
                    <w:rPr>
                      <w:rFonts w:ascii="Arial" w:eastAsia="Times New Roman" w:hAnsi="Arial" w:cs="Arial"/>
                      <w:sz w:val="20"/>
                      <w:szCs w:val="20"/>
                      <w:lang w:eastAsia="en-GB"/>
                    </w:rPr>
                    <w:t>12.54</w:t>
                  </w:r>
                </w:p>
              </w:tc>
              <w:tc>
                <w:tcPr>
                  <w:tcW w:w="820" w:type="dxa"/>
                  <w:tcBorders>
                    <w:top w:val="nil"/>
                    <w:left w:val="nil"/>
                    <w:bottom w:val="nil"/>
                    <w:right w:val="nil"/>
                  </w:tcBorders>
                  <w:shd w:val="clear" w:color="auto" w:fill="auto"/>
                  <w:noWrap/>
                  <w:vAlign w:val="bottom"/>
                  <w:hideMark/>
                </w:tcPr>
                <w:p w:rsidR="00AE05A7" w:rsidRPr="00AE05A7" w:rsidRDefault="00AE05A7" w:rsidP="00AE05A7">
                  <w:pPr>
                    <w:spacing w:after="0" w:line="240" w:lineRule="auto"/>
                    <w:jc w:val="right"/>
                    <w:rPr>
                      <w:rFonts w:ascii="Arial" w:eastAsia="Times New Roman" w:hAnsi="Arial" w:cs="Arial"/>
                      <w:color w:val="000000"/>
                      <w:sz w:val="20"/>
                      <w:szCs w:val="20"/>
                      <w:lang w:eastAsia="en-GB"/>
                    </w:rPr>
                  </w:pPr>
                  <w:r w:rsidRPr="00AE05A7">
                    <w:rPr>
                      <w:rFonts w:ascii="Arial" w:eastAsia="Times New Roman" w:hAnsi="Arial" w:cs="Arial"/>
                      <w:color w:val="000000"/>
                      <w:sz w:val="20"/>
                      <w:szCs w:val="20"/>
                      <w:lang w:eastAsia="en-GB"/>
                    </w:rPr>
                    <w:t>1.16</w:t>
                  </w:r>
                </w:p>
              </w:tc>
              <w:tc>
                <w:tcPr>
                  <w:tcW w:w="820" w:type="dxa"/>
                  <w:tcBorders>
                    <w:top w:val="nil"/>
                    <w:left w:val="nil"/>
                    <w:bottom w:val="nil"/>
                    <w:right w:val="nil"/>
                  </w:tcBorders>
                  <w:shd w:val="clear" w:color="000000" w:fill="FFFFFF"/>
                  <w:vAlign w:val="bottom"/>
                  <w:hideMark/>
                </w:tcPr>
                <w:p w:rsidR="00AE05A7" w:rsidRPr="00AE05A7" w:rsidRDefault="00AE05A7" w:rsidP="00AE05A7">
                  <w:pPr>
                    <w:spacing w:after="0" w:line="240" w:lineRule="auto"/>
                    <w:jc w:val="right"/>
                    <w:rPr>
                      <w:rFonts w:ascii="Arial" w:eastAsia="Times New Roman" w:hAnsi="Arial" w:cs="Arial"/>
                      <w:sz w:val="20"/>
                      <w:szCs w:val="20"/>
                      <w:lang w:eastAsia="en-GB"/>
                    </w:rPr>
                  </w:pPr>
                  <w:r w:rsidRPr="00AE05A7">
                    <w:rPr>
                      <w:rFonts w:ascii="Arial" w:eastAsia="Times New Roman" w:hAnsi="Arial" w:cs="Arial"/>
                      <w:sz w:val="20"/>
                      <w:szCs w:val="20"/>
                      <w:lang w:eastAsia="en-GB"/>
                    </w:rPr>
                    <w:t>13.70</w:t>
                  </w:r>
                </w:p>
              </w:tc>
            </w:tr>
            <w:tr w:rsidR="00AE05A7" w:rsidRPr="00AE05A7" w:rsidTr="00AE05A7">
              <w:trPr>
                <w:trHeight w:val="300"/>
              </w:trPr>
              <w:tc>
                <w:tcPr>
                  <w:tcW w:w="1360" w:type="dxa"/>
                  <w:tcBorders>
                    <w:top w:val="nil"/>
                    <w:left w:val="nil"/>
                    <w:bottom w:val="nil"/>
                    <w:right w:val="nil"/>
                  </w:tcBorders>
                  <w:shd w:val="clear" w:color="auto" w:fill="auto"/>
                  <w:hideMark/>
                </w:tcPr>
                <w:p w:rsidR="00AE05A7" w:rsidRPr="00AE05A7" w:rsidRDefault="00AE05A7" w:rsidP="00AE05A7">
                  <w:pPr>
                    <w:spacing w:after="0" w:line="240" w:lineRule="auto"/>
                    <w:jc w:val="right"/>
                    <w:rPr>
                      <w:rFonts w:ascii="Arial" w:eastAsia="Times New Roman" w:hAnsi="Arial" w:cs="Arial"/>
                      <w:sz w:val="20"/>
                      <w:szCs w:val="20"/>
                      <w:lang w:eastAsia="en-GB"/>
                    </w:rPr>
                  </w:pPr>
                </w:p>
              </w:tc>
              <w:tc>
                <w:tcPr>
                  <w:tcW w:w="760" w:type="dxa"/>
                  <w:tcBorders>
                    <w:top w:val="nil"/>
                    <w:left w:val="nil"/>
                    <w:bottom w:val="nil"/>
                    <w:right w:val="single" w:sz="8" w:space="0" w:color="auto"/>
                  </w:tcBorders>
                  <w:shd w:val="clear" w:color="auto" w:fill="auto"/>
                  <w:hideMark/>
                </w:tcPr>
                <w:p w:rsidR="00AE05A7" w:rsidRPr="00AE05A7" w:rsidRDefault="00AE05A7" w:rsidP="00AE05A7">
                  <w:pPr>
                    <w:spacing w:after="0" w:line="240" w:lineRule="auto"/>
                    <w:rPr>
                      <w:rFonts w:ascii="Arial" w:eastAsia="Times New Roman" w:hAnsi="Arial" w:cs="Arial"/>
                      <w:color w:val="FF0000"/>
                      <w:sz w:val="20"/>
                      <w:szCs w:val="20"/>
                      <w:lang w:eastAsia="en-GB"/>
                    </w:rPr>
                  </w:pPr>
                  <w:r w:rsidRPr="00AE05A7">
                    <w:rPr>
                      <w:rFonts w:ascii="Arial" w:eastAsia="Times New Roman" w:hAnsi="Arial" w:cs="Arial"/>
                      <w:color w:val="FF0000"/>
                      <w:sz w:val="20"/>
                      <w:szCs w:val="20"/>
                      <w:lang w:eastAsia="en-GB"/>
                    </w:rPr>
                    <w:t> </w:t>
                  </w:r>
                </w:p>
              </w:tc>
              <w:tc>
                <w:tcPr>
                  <w:tcW w:w="3360" w:type="dxa"/>
                  <w:tcBorders>
                    <w:top w:val="nil"/>
                    <w:left w:val="nil"/>
                    <w:bottom w:val="nil"/>
                    <w:right w:val="nil"/>
                  </w:tcBorders>
                  <w:shd w:val="clear" w:color="auto" w:fill="auto"/>
                  <w:noWrap/>
                  <w:vAlign w:val="bottom"/>
                  <w:hideMark/>
                </w:tcPr>
                <w:p w:rsidR="00AE05A7" w:rsidRPr="00AE05A7" w:rsidRDefault="00AE05A7" w:rsidP="00AE05A7">
                  <w:pPr>
                    <w:spacing w:after="0" w:line="240" w:lineRule="auto"/>
                    <w:rPr>
                      <w:rFonts w:ascii="Arial" w:eastAsia="Times New Roman" w:hAnsi="Arial" w:cs="Arial"/>
                      <w:sz w:val="20"/>
                      <w:szCs w:val="20"/>
                      <w:lang w:eastAsia="en-GB"/>
                    </w:rPr>
                  </w:pPr>
                  <w:r w:rsidRPr="00AE05A7">
                    <w:rPr>
                      <w:rFonts w:ascii="Arial" w:eastAsia="Times New Roman" w:hAnsi="Arial" w:cs="Arial"/>
                      <w:sz w:val="20"/>
                      <w:szCs w:val="20"/>
                      <w:lang w:eastAsia="en-GB"/>
                    </w:rPr>
                    <w:t>Cllr Mileage claim</w:t>
                  </w:r>
                </w:p>
              </w:tc>
              <w:tc>
                <w:tcPr>
                  <w:tcW w:w="820" w:type="dxa"/>
                  <w:tcBorders>
                    <w:top w:val="nil"/>
                    <w:left w:val="nil"/>
                    <w:bottom w:val="nil"/>
                    <w:right w:val="nil"/>
                  </w:tcBorders>
                  <w:shd w:val="clear" w:color="auto" w:fill="auto"/>
                  <w:vAlign w:val="bottom"/>
                  <w:hideMark/>
                </w:tcPr>
                <w:p w:rsidR="00AE05A7" w:rsidRPr="00AE05A7" w:rsidRDefault="00AE05A7" w:rsidP="00AE05A7">
                  <w:pPr>
                    <w:spacing w:after="0" w:line="240" w:lineRule="auto"/>
                    <w:jc w:val="right"/>
                    <w:rPr>
                      <w:rFonts w:ascii="Arial" w:eastAsia="Times New Roman" w:hAnsi="Arial" w:cs="Arial"/>
                      <w:sz w:val="20"/>
                      <w:szCs w:val="20"/>
                      <w:lang w:eastAsia="en-GB"/>
                    </w:rPr>
                  </w:pPr>
                  <w:r w:rsidRPr="00AE05A7">
                    <w:rPr>
                      <w:rFonts w:ascii="Arial" w:eastAsia="Times New Roman" w:hAnsi="Arial" w:cs="Arial"/>
                      <w:sz w:val="20"/>
                      <w:szCs w:val="20"/>
                      <w:lang w:eastAsia="en-GB"/>
                    </w:rPr>
                    <w:t>46.35</w:t>
                  </w:r>
                </w:p>
              </w:tc>
              <w:tc>
                <w:tcPr>
                  <w:tcW w:w="820" w:type="dxa"/>
                  <w:tcBorders>
                    <w:top w:val="nil"/>
                    <w:left w:val="nil"/>
                    <w:bottom w:val="nil"/>
                    <w:right w:val="nil"/>
                  </w:tcBorders>
                  <w:shd w:val="clear" w:color="auto" w:fill="auto"/>
                  <w:noWrap/>
                  <w:vAlign w:val="bottom"/>
                  <w:hideMark/>
                </w:tcPr>
                <w:p w:rsidR="00AE05A7" w:rsidRPr="00AE05A7" w:rsidRDefault="00AE05A7" w:rsidP="00AE05A7">
                  <w:pPr>
                    <w:spacing w:after="0" w:line="240" w:lineRule="auto"/>
                    <w:jc w:val="right"/>
                    <w:rPr>
                      <w:rFonts w:ascii="Arial" w:eastAsia="Times New Roman" w:hAnsi="Arial" w:cs="Arial"/>
                      <w:color w:val="000000"/>
                      <w:sz w:val="20"/>
                      <w:szCs w:val="20"/>
                      <w:lang w:eastAsia="en-GB"/>
                    </w:rPr>
                  </w:pPr>
                  <w:r w:rsidRPr="00AE05A7">
                    <w:rPr>
                      <w:rFonts w:ascii="Arial" w:eastAsia="Times New Roman" w:hAnsi="Arial" w:cs="Arial"/>
                      <w:color w:val="000000"/>
                      <w:sz w:val="20"/>
                      <w:szCs w:val="20"/>
                      <w:lang w:eastAsia="en-GB"/>
                    </w:rPr>
                    <w:t>0</w:t>
                  </w:r>
                </w:p>
              </w:tc>
              <w:tc>
                <w:tcPr>
                  <w:tcW w:w="820" w:type="dxa"/>
                  <w:tcBorders>
                    <w:top w:val="nil"/>
                    <w:left w:val="nil"/>
                    <w:bottom w:val="nil"/>
                    <w:right w:val="nil"/>
                  </w:tcBorders>
                  <w:shd w:val="clear" w:color="000000" w:fill="FFFFFF"/>
                  <w:vAlign w:val="bottom"/>
                  <w:hideMark/>
                </w:tcPr>
                <w:p w:rsidR="00AE05A7" w:rsidRPr="00AE05A7" w:rsidRDefault="00AE05A7" w:rsidP="00AE05A7">
                  <w:pPr>
                    <w:spacing w:after="0" w:line="240" w:lineRule="auto"/>
                    <w:jc w:val="right"/>
                    <w:rPr>
                      <w:rFonts w:ascii="Arial" w:eastAsia="Times New Roman" w:hAnsi="Arial" w:cs="Arial"/>
                      <w:sz w:val="20"/>
                      <w:szCs w:val="20"/>
                      <w:lang w:eastAsia="en-GB"/>
                    </w:rPr>
                  </w:pPr>
                  <w:r w:rsidRPr="00AE05A7">
                    <w:rPr>
                      <w:rFonts w:ascii="Arial" w:eastAsia="Times New Roman" w:hAnsi="Arial" w:cs="Arial"/>
                      <w:sz w:val="20"/>
                      <w:szCs w:val="20"/>
                      <w:lang w:eastAsia="en-GB"/>
                    </w:rPr>
                    <w:t>46.35</w:t>
                  </w:r>
                </w:p>
              </w:tc>
            </w:tr>
            <w:tr w:rsidR="00AE05A7" w:rsidRPr="00AE05A7" w:rsidTr="00AE05A7">
              <w:trPr>
                <w:trHeight w:val="315"/>
              </w:trPr>
              <w:tc>
                <w:tcPr>
                  <w:tcW w:w="1360" w:type="dxa"/>
                  <w:tcBorders>
                    <w:top w:val="nil"/>
                    <w:left w:val="nil"/>
                    <w:bottom w:val="nil"/>
                    <w:right w:val="nil"/>
                  </w:tcBorders>
                  <w:shd w:val="clear" w:color="auto" w:fill="auto"/>
                  <w:hideMark/>
                </w:tcPr>
                <w:p w:rsidR="00AE05A7" w:rsidRPr="00AE05A7" w:rsidRDefault="00AE05A7" w:rsidP="00AE05A7">
                  <w:pPr>
                    <w:spacing w:after="0" w:line="240" w:lineRule="auto"/>
                    <w:jc w:val="right"/>
                    <w:rPr>
                      <w:rFonts w:ascii="Arial" w:eastAsia="Times New Roman" w:hAnsi="Arial" w:cs="Arial"/>
                      <w:sz w:val="20"/>
                      <w:szCs w:val="20"/>
                      <w:lang w:eastAsia="en-GB"/>
                    </w:rPr>
                  </w:pPr>
                </w:p>
              </w:tc>
              <w:tc>
                <w:tcPr>
                  <w:tcW w:w="760" w:type="dxa"/>
                  <w:tcBorders>
                    <w:top w:val="nil"/>
                    <w:left w:val="nil"/>
                    <w:bottom w:val="nil"/>
                    <w:right w:val="nil"/>
                  </w:tcBorders>
                  <w:shd w:val="clear" w:color="auto" w:fill="auto"/>
                  <w:hideMark/>
                </w:tcPr>
                <w:p w:rsidR="00AE05A7" w:rsidRPr="00AE05A7" w:rsidRDefault="00AE05A7" w:rsidP="00AE05A7">
                  <w:pPr>
                    <w:spacing w:after="0" w:line="240" w:lineRule="auto"/>
                    <w:rPr>
                      <w:rFonts w:ascii="Times New Roman" w:eastAsia="Times New Roman" w:hAnsi="Times New Roman" w:cs="Times New Roman"/>
                      <w:sz w:val="20"/>
                      <w:szCs w:val="20"/>
                      <w:lang w:eastAsia="en-GB"/>
                    </w:rPr>
                  </w:pPr>
                </w:p>
              </w:tc>
              <w:tc>
                <w:tcPr>
                  <w:tcW w:w="3360" w:type="dxa"/>
                  <w:tcBorders>
                    <w:top w:val="nil"/>
                    <w:left w:val="nil"/>
                    <w:bottom w:val="nil"/>
                    <w:right w:val="nil"/>
                  </w:tcBorders>
                  <w:shd w:val="clear" w:color="auto" w:fill="auto"/>
                  <w:noWrap/>
                  <w:vAlign w:val="bottom"/>
                  <w:hideMark/>
                </w:tcPr>
                <w:p w:rsidR="00AE05A7" w:rsidRPr="00AE05A7" w:rsidRDefault="00AE05A7" w:rsidP="00AE05A7">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AE05A7" w:rsidRPr="00AE05A7" w:rsidRDefault="00AE05A7" w:rsidP="00AE05A7">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rsidR="00AE05A7" w:rsidRPr="00AE05A7" w:rsidRDefault="00AE05A7" w:rsidP="00AE05A7">
                  <w:pPr>
                    <w:spacing w:after="0" w:line="240" w:lineRule="auto"/>
                    <w:rPr>
                      <w:rFonts w:ascii="Times New Roman" w:eastAsia="Times New Roman" w:hAnsi="Times New Roman" w:cs="Times New Roman"/>
                      <w:sz w:val="20"/>
                      <w:szCs w:val="20"/>
                      <w:lang w:eastAsia="en-GB"/>
                    </w:rPr>
                  </w:pPr>
                </w:p>
              </w:tc>
              <w:tc>
                <w:tcPr>
                  <w:tcW w:w="820" w:type="dxa"/>
                  <w:tcBorders>
                    <w:top w:val="single" w:sz="4" w:space="0" w:color="auto"/>
                    <w:left w:val="nil"/>
                    <w:bottom w:val="double" w:sz="6" w:space="0" w:color="auto"/>
                    <w:right w:val="nil"/>
                  </w:tcBorders>
                  <w:shd w:val="clear" w:color="auto" w:fill="auto"/>
                  <w:noWrap/>
                  <w:vAlign w:val="bottom"/>
                  <w:hideMark/>
                </w:tcPr>
                <w:p w:rsidR="00AE05A7" w:rsidRPr="00AE05A7" w:rsidRDefault="00AE05A7" w:rsidP="00AE05A7">
                  <w:pPr>
                    <w:spacing w:after="0" w:line="240" w:lineRule="auto"/>
                    <w:jc w:val="right"/>
                    <w:rPr>
                      <w:rFonts w:ascii="Arial" w:eastAsia="Times New Roman" w:hAnsi="Arial" w:cs="Arial"/>
                      <w:b/>
                      <w:bCs/>
                      <w:sz w:val="20"/>
                      <w:szCs w:val="20"/>
                      <w:lang w:eastAsia="en-GB"/>
                    </w:rPr>
                  </w:pPr>
                  <w:r w:rsidRPr="00AE05A7">
                    <w:rPr>
                      <w:rFonts w:ascii="Arial" w:eastAsia="Times New Roman" w:hAnsi="Arial" w:cs="Arial"/>
                      <w:b/>
                      <w:bCs/>
                      <w:sz w:val="20"/>
                      <w:szCs w:val="20"/>
                      <w:lang w:eastAsia="en-GB"/>
                    </w:rPr>
                    <w:t>813.39</w:t>
                  </w:r>
                </w:p>
              </w:tc>
            </w:tr>
          </w:tbl>
          <w:p w:rsidR="000C4CD2" w:rsidRPr="007D2B54" w:rsidRDefault="000C4CD2" w:rsidP="009F7CBD">
            <w:pPr>
              <w:rPr>
                <w:rFonts w:ascii="Arial" w:hAnsi="Arial" w:cs="Arial"/>
                <w:caps/>
                <w:sz w:val="12"/>
                <w:szCs w:val="24"/>
              </w:rPr>
            </w:pPr>
          </w:p>
          <w:p w:rsidR="00C941D3" w:rsidRDefault="005318CF" w:rsidP="00C941D3">
            <w:pPr>
              <w:pStyle w:val="ListParagraph"/>
              <w:numPr>
                <w:ilvl w:val="0"/>
                <w:numId w:val="2"/>
              </w:numPr>
              <w:rPr>
                <w:rFonts w:ascii="Arial" w:hAnsi="Arial" w:cs="Arial"/>
                <w:szCs w:val="24"/>
              </w:rPr>
            </w:pPr>
            <w:r w:rsidRPr="003A0D4E">
              <w:rPr>
                <w:rFonts w:ascii="Arial" w:hAnsi="Arial" w:cs="Arial"/>
                <w:caps/>
                <w:szCs w:val="24"/>
              </w:rPr>
              <w:t>T</w:t>
            </w:r>
            <w:r w:rsidRPr="003A0D4E">
              <w:rPr>
                <w:rFonts w:ascii="Arial" w:hAnsi="Arial" w:cs="Arial"/>
                <w:szCs w:val="24"/>
              </w:rPr>
              <w:t xml:space="preserve">o </w:t>
            </w:r>
            <w:r w:rsidRPr="003A0D4E">
              <w:rPr>
                <w:rFonts w:ascii="Arial" w:hAnsi="Arial" w:cs="Arial"/>
                <w:b/>
                <w:szCs w:val="24"/>
              </w:rPr>
              <w:t>receive</w:t>
            </w:r>
            <w:r w:rsidRPr="003A0D4E">
              <w:rPr>
                <w:rFonts w:ascii="Arial" w:hAnsi="Arial" w:cs="Arial"/>
                <w:szCs w:val="24"/>
              </w:rPr>
              <w:t xml:space="preserve"> </w:t>
            </w:r>
            <w:r w:rsidR="003A0D4E" w:rsidRPr="003A0D4E">
              <w:rPr>
                <w:rFonts w:ascii="Arial" w:hAnsi="Arial" w:cs="Arial"/>
                <w:szCs w:val="24"/>
              </w:rPr>
              <w:t xml:space="preserve">and </w:t>
            </w:r>
            <w:r w:rsidR="003A0D4E" w:rsidRPr="003A0D4E">
              <w:rPr>
                <w:rFonts w:ascii="Arial" w:hAnsi="Arial" w:cs="Arial"/>
                <w:b/>
                <w:szCs w:val="24"/>
              </w:rPr>
              <w:t>note</w:t>
            </w:r>
            <w:r w:rsidR="003A0D4E" w:rsidRPr="003A0D4E">
              <w:rPr>
                <w:rFonts w:ascii="Arial" w:hAnsi="Arial" w:cs="Arial"/>
                <w:szCs w:val="24"/>
              </w:rPr>
              <w:t xml:space="preserve"> </w:t>
            </w:r>
            <w:r w:rsidRPr="003A0D4E">
              <w:rPr>
                <w:rFonts w:ascii="Arial" w:hAnsi="Arial" w:cs="Arial"/>
                <w:szCs w:val="24"/>
              </w:rPr>
              <w:t xml:space="preserve">the </w:t>
            </w:r>
            <w:r w:rsidR="003A0D4E" w:rsidRPr="003A0D4E">
              <w:rPr>
                <w:rFonts w:ascii="Arial" w:hAnsi="Arial" w:cs="Arial"/>
                <w:szCs w:val="24"/>
              </w:rPr>
              <w:t xml:space="preserve">External </w:t>
            </w:r>
            <w:r w:rsidR="00C941D3">
              <w:rPr>
                <w:rFonts w:ascii="Arial" w:hAnsi="Arial" w:cs="Arial"/>
                <w:szCs w:val="24"/>
              </w:rPr>
              <w:t xml:space="preserve">Auditors </w:t>
            </w:r>
            <w:r w:rsidRPr="003A0D4E">
              <w:rPr>
                <w:rFonts w:ascii="Arial" w:hAnsi="Arial" w:cs="Arial"/>
                <w:szCs w:val="24"/>
              </w:rPr>
              <w:t xml:space="preserve">comments </w:t>
            </w:r>
          </w:p>
          <w:p w:rsidR="00C941D3" w:rsidRPr="00C941D3" w:rsidRDefault="00C941D3" w:rsidP="00C941D3">
            <w:pPr>
              <w:rPr>
                <w:rFonts w:ascii="Arial" w:hAnsi="Arial" w:cs="Arial"/>
                <w:sz w:val="12"/>
                <w:szCs w:val="12"/>
              </w:rPr>
            </w:pPr>
          </w:p>
          <w:p w:rsidR="001574CF" w:rsidRDefault="00C941D3" w:rsidP="004110CE">
            <w:pPr>
              <w:pStyle w:val="ListParagraph"/>
              <w:numPr>
                <w:ilvl w:val="0"/>
                <w:numId w:val="2"/>
              </w:numPr>
              <w:rPr>
                <w:rFonts w:ascii="Arial" w:hAnsi="Arial" w:cs="Arial"/>
                <w:szCs w:val="24"/>
              </w:rPr>
            </w:pPr>
            <w:r w:rsidRPr="00C941D3">
              <w:rPr>
                <w:rFonts w:ascii="Arial" w:hAnsi="Arial" w:cs="Arial"/>
                <w:b/>
                <w:szCs w:val="24"/>
              </w:rPr>
              <w:t>Section 137 Funding:</w:t>
            </w:r>
            <w:r w:rsidRPr="00C941D3">
              <w:rPr>
                <w:rFonts w:ascii="Arial" w:hAnsi="Arial" w:cs="Arial"/>
                <w:szCs w:val="24"/>
              </w:rPr>
              <w:t xml:space="preserve"> </w:t>
            </w:r>
            <w:r w:rsidR="003A0D4E" w:rsidRPr="00C941D3">
              <w:rPr>
                <w:rFonts w:ascii="Arial" w:hAnsi="Arial" w:cs="Arial"/>
                <w:szCs w:val="24"/>
              </w:rPr>
              <w:t xml:space="preserve">To </w:t>
            </w:r>
            <w:r w:rsidR="003A0D4E" w:rsidRPr="00C941D3">
              <w:rPr>
                <w:rFonts w:ascii="Arial" w:hAnsi="Arial" w:cs="Arial"/>
                <w:b/>
                <w:szCs w:val="24"/>
              </w:rPr>
              <w:t>consider</w:t>
            </w:r>
            <w:r w:rsidR="003A0D4E" w:rsidRPr="00C941D3">
              <w:rPr>
                <w:rFonts w:ascii="Arial" w:hAnsi="Arial" w:cs="Arial"/>
                <w:szCs w:val="24"/>
              </w:rPr>
              <w:t xml:space="preserve"> </w:t>
            </w:r>
            <w:r w:rsidR="001574CF">
              <w:rPr>
                <w:rFonts w:ascii="Arial" w:hAnsi="Arial" w:cs="Arial"/>
                <w:szCs w:val="24"/>
              </w:rPr>
              <w:t xml:space="preserve">the following requests </w:t>
            </w:r>
            <w:r w:rsidRPr="00C941D3">
              <w:rPr>
                <w:rFonts w:ascii="Arial" w:hAnsi="Arial" w:cs="Arial"/>
                <w:szCs w:val="24"/>
              </w:rPr>
              <w:t>for grant funding from</w:t>
            </w:r>
          </w:p>
          <w:p w:rsidR="003A0D4E" w:rsidRPr="005819DC" w:rsidRDefault="00C941D3" w:rsidP="001574CF">
            <w:pPr>
              <w:pStyle w:val="ListParagraph"/>
              <w:numPr>
                <w:ilvl w:val="0"/>
                <w:numId w:val="8"/>
              </w:numPr>
              <w:rPr>
                <w:rFonts w:ascii="Arial" w:hAnsi="Arial" w:cs="Arial"/>
                <w:szCs w:val="24"/>
              </w:rPr>
            </w:pPr>
            <w:r w:rsidRPr="001574CF">
              <w:rPr>
                <w:rFonts w:ascii="Arial" w:hAnsi="Arial" w:cs="Arial"/>
                <w:szCs w:val="24"/>
              </w:rPr>
              <w:t xml:space="preserve">Holton &amp; </w:t>
            </w:r>
            <w:r w:rsidRPr="005819DC">
              <w:rPr>
                <w:rFonts w:ascii="Arial" w:hAnsi="Arial" w:cs="Arial"/>
                <w:szCs w:val="24"/>
              </w:rPr>
              <w:t>Blyford Post</w:t>
            </w:r>
          </w:p>
          <w:p w:rsidR="001574CF" w:rsidRPr="005819DC" w:rsidRDefault="001574CF" w:rsidP="001574CF">
            <w:pPr>
              <w:pStyle w:val="ListParagraph"/>
              <w:numPr>
                <w:ilvl w:val="0"/>
                <w:numId w:val="8"/>
              </w:numPr>
              <w:rPr>
                <w:rFonts w:ascii="Arial" w:hAnsi="Arial" w:cs="Arial"/>
                <w:szCs w:val="24"/>
              </w:rPr>
            </w:pPr>
            <w:r w:rsidRPr="005819DC">
              <w:rPr>
                <w:rFonts w:ascii="Arial" w:hAnsi="Arial" w:cs="Arial"/>
                <w:szCs w:val="24"/>
              </w:rPr>
              <w:t>Holton &amp; Blyford Village Hall</w:t>
            </w:r>
          </w:p>
          <w:p w:rsidR="003A0D4E" w:rsidRPr="00C941D3" w:rsidRDefault="003A0D4E" w:rsidP="004110CE">
            <w:pPr>
              <w:rPr>
                <w:rFonts w:ascii="Arial" w:hAnsi="Arial" w:cs="Arial"/>
                <w:caps/>
                <w:sz w:val="12"/>
                <w:szCs w:val="12"/>
              </w:rPr>
            </w:pPr>
          </w:p>
          <w:p w:rsidR="005318CF" w:rsidRPr="00412228" w:rsidRDefault="00412228" w:rsidP="004110CE">
            <w:pPr>
              <w:pStyle w:val="ListParagraph"/>
              <w:numPr>
                <w:ilvl w:val="0"/>
                <w:numId w:val="2"/>
              </w:numPr>
              <w:jc w:val="both"/>
              <w:rPr>
                <w:rFonts w:ascii="Arial" w:hAnsi="Arial" w:cs="Arial"/>
                <w:caps/>
                <w:sz w:val="16"/>
                <w:szCs w:val="24"/>
              </w:rPr>
            </w:pPr>
            <w:r w:rsidRPr="00412228">
              <w:rPr>
                <w:rFonts w:ascii="Arial" w:hAnsi="Arial" w:cs="Arial"/>
                <w:b/>
                <w:szCs w:val="24"/>
              </w:rPr>
              <w:t>S</w:t>
            </w:r>
            <w:r>
              <w:rPr>
                <w:rFonts w:ascii="Arial" w:hAnsi="Arial" w:cs="Arial"/>
                <w:b/>
                <w:szCs w:val="24"/>
              </w:rPr>
              <w:t>ection</w:t>
            </w:r>
            <w:r w:rsidRPr="00412228">
              <w:rPr>
                <w:rFonts w:ascii="Arial" w:hAnsi="Arial" w:cs="Arial"/>
                <w:b/>
                <w:szCs w:val="24"/>
              </w:rPr>
              <w:t>106 funding:</w:t>
            </w:r>
            <w:r w:rsidRPr="00412228">
              <w:rPr>
                <w:rFonts w:ascii="Arial" w:hAnsi="Arial" w:cs="Arial"/>
                <w:szCs w:val="24"/>
              </w:rPr>
              <w:t xml:space="preserve"> </w:t>
            </w:r>
            <w:r>
              <w:rPr>
                <w:rFonts w:ascii="Arial" w:hAnsi="Arial" w:cs="Arial"/>
                <w:szCs w:val="24"/>
              </w:rPr>
              <w:t xml:space="preserve"> </w:t>
            </w:r>
            <w:r w:rsidR="005318CF" w:rsidRPr="00412228">
              <w:rPr>
                <w:rFonts w:ascii="Arial" w:hAnsi="Arial" w:cs="Arial"/>
                <w:szCs w:val="24"/>
              </w:rPr>
              <w:t xml:space="preserve">To </w:t>
            </w:r>
            <w:r w:rsidRPr="00412228">
              <w:rPr>
                <w:rFonts w:ascii="Arial" w:hAnsi="Arial" w:cs="Arial"/>
                <w:b/>
                <w:szCs w:val="24"/>
              </w:rPr>
              <w:t>approve</w:t>
            </w:r>
            <w:r w:rsidRPr="00412228">
              <w:rPr>
                <w:rFonts w:ascii="Arial" w:hAnsi="Arial" w:cs="Arial"/>
                <w:szCs w:val="24"/>
              </w:rPr>
              <w:t xml:space="preserve"> t</w:t>
            </w:r>
            <w:r w:rsidR="00C941D3" w:rsidRPr="00412228">
              <w:rPr>
                <w:rFonts w:ascii="Arial" w:hAnsi="Arial" w:cs="Arial"/>
                <w:szCs w:val="24"/>
              </w:rPr>
              <w:t>he request</w:t>
            </w:r>
            <w:r w:rsidRPr="00412228">
              <w:rPr>
                <w:rFonts w:ascii="Arial" w:hAnsi="Arial" w:cs="Arial"/>
                <w:szCs w:val="24"/>
              </w:rPr>
              <w:t>,</w:t>
            </w:r>
            <w:r w:rsidR="00C941D3" w:rsidRPr="00412228">
              <w:rPr>
                <w:rFonts w:ascii="Arial" w:hAnsi="Arial" w:cs="Arial"/>
                <w:szCs w:val="24"/>
              </w:rPr>
              <w:t xml:space="preserve"> </w:t>
            </w:r>
            <w:r w:rsidRPr="00412228">
              <w:rPr>
                <w:rFonts w:ascii="Arial" w:hAnsi="Arial" w:cs="Arial"/>
                <w:szCs w:val="24"/>
              </w:rPr>
              <w:t>received from the District Council, for the purchase and fitting</w:t>
            </w:r>
            <w:r>
              <w:rPr>
                <w:rFonts w:ascii="Arial" w:hAnsi="Arial" w:cs="Arial"/>
                <w:szCs w:val="24"/>
              </w:rPr>
              <w:t xml:space="preserve"> of football goals on the Village Hall playing field, £487.50</w:t>
            </w:r>
          </w:p>
          <w:p w:rsidR="00412228" w:rsidRPr="000C4CD2" w:rsidRDefault="00412228" w:rsidP="00412228">
            <w:pPr>
              <w:pStyle w:val="ListParagraph"/>
              <w:rPr>
                <w:rFonts w:ascii="Arial" w:hAnsi="Arial" w:cs="Arial"/>
                <w:caps/>
                <w:sz w:val="12"/>
                <w:szCs w:val="24"/>
              </w:rPr>
            </w:pPr>
          </w:p>
          <w:p w:rsidR="00412228" w:rsidRPr="000C4CD2" w:rsidRDefault="000C4CD2" w:rsidP="00412228">
            <w:pPr>
              <w:pStyle w:val="ListParagraph"/>
              <w:numPr>
                <w:ilvl w:val="0"/>
                <w:numId w:val="2"/>
              </w:numPr>
              <w:ind w:left="357" w:hanging="357"/>
              <w:jc w:val="both"/>
              <w:rPr>
                <w:rFonts w:ascii="Arial" w:hAnsi="Arial" w:cs="Arial"/>
                <w:caps/>
                <w:sz w:val="16"/>
                <w:szCs w:val="24"/>
              </w:rPr>
            </w:pPr>
            <w:r w:rsidRPr="000C4CD2">
              <w:rPr>
                <w:rFonts w:ascii="Arial" w:hAnsi="Arial" w:cs="Arial"/>
                <w:b/>
                <w:szCs w:val="24"/>
              </w:rPr>
              <w:t>Section106 funding:</w:t>
            </w:r>
            <w:r w:rsidRPr="000C4CD2">
              <w:rPr>
                <w:rFonts w:ascii="Arial" w:hAnsi="Arial" w:cs="Arial"/>
                <w:szCs w:val="24"/>
              </w:rPr>
              <w:t xml:space="preserve">  </w:t>
            </w:r>
            <w:r w:rsidR="00412228" w:rsidRPr="000C4CD2">
              <w:rPr>
                <w:rFonts w:ascii="Arial" w:hAnsi="Arial" w:cs="Arial"/>
                <w:caps/>
                <w:szCs w:val="24"/>
              </w:rPr>
              <w:t>T</w:t>
            </w:r>
            <w:r w:rsidR="00412228" w:rsidRPr="000C4CD2">
              <w:rPr>
                <w:rFonts w:ascii="Arial" w:hAnsi="Arial" w:cs="Arial"/>
                <w:szCs w:val="24"/>
              </w:rPr>
              <w:t xml:space="preserve">o </w:t>
            </w:r>
            <w:r w:rsidR="00412228" w:rsidRPr="000C4CD2">
              <w:rPr>
                <w:rFonts w:ascii="Arial" w:hAnsi="Arial" w:cs="Arial"/>
                <w:b/>
                <w:szCs w:val="24"/>
              </w:rPr>
              <w:t>note</w:t>
            </w:r>
            <w:r w:rsidR="00412228" w:rsidRPr="000C4CD2">
              <w:rPr>
                <w:rFonts w:ascii="Arial" w:hAnsi="Arial" w:cs="Arial"/>
                <w:szCs w:val="24"/>
              </w:rPr>
              <w:t xml:space="preserve"> a requested </w:t>
            </w:r>
            <w:r w:rsidRPr="000C4CD2">
              <w:rPr>
                <w:rFonts w:ascii="Arial" w:hAnsi="Arial" w:cs="Arial"/>
                <w:szCs w:val="24"/>
              </w:rPr>
              <w:t xml:space="preserve">to the District Council </w:t>
            </w:r>
            <w:r w:rsidR="00412228" w:rsidRPr="000C4CD2">
              <w:rPr>
                <w:rFonts w:ascii="Arial" w:hAnsi="Arial" w:cs="Arial"/>
                <w:szCs w:val="24"/>
              </w:rPr>
              <w:t>for consideration of the purchase and installation of a dog fouling bin under Section 106 has been made</w:t>
            </w:r>
            <w:r w:rsidRPr="000C4CD2">
              <w:rPr>
                <w:rFonts w:ascii="Arial" w:hAnsi="Arial" w:cs="Arial"/>
                <w:szCs w:val="24"/>
              </w:rPr>
              <w:t>.</w:t>
            </w:r>
          </w:p>
          <w:p w:rsidR="00412228" w:rsidRPr="000C4CD2" w:rsidRDefault="00412228" w:rsidP="000C4CD2">
            <w:pPr>
              <w:jc w:val="both"/>
              <w:rPr>
                <w:rFonts w:ascii="Arial" w:hAnsi="Arial" w:cs="Arial"/>
                <w:caps/>
                <w:sz w:val="16"/>
                <w:szCs w:val="24"/>
              </w:rPr>
            </w:pPr>
          </w:p>
        </w:tc>
      </w:tr>
      <w:tr w:rsidR="00284D61" w:rsidTr="00F94707">
        <w:tc>
          <w:tcPr>
            <w:tcW w:w="9060" w:type="dxa"/>
          </w:tcPr>
          <w:p w:rsidR="00284D61" w:rsidRPr="00284D61" w:rsidRDefault="00284D61" w:rsidP="009F7CBD">
            <w:pPr>
              <w:pStyle w:val="ListParagraph"/>
              <w:numPr>
                <w:ilvl w:val="0"/>
                <w:numId w:val="1"/>
              </w:numPr>
              <w:rPr>
                <w:rFonts w:ascii="Arial" w:hAnsi="Arial" w:cs="Arial"/>
                <w:b/>
                <w:caps/>
                <w:szCs w:val="24"/>
              </w:rPr>
            </w:pPr>
            <w:r w:rsidRPr="00284D61">
              <w:rPr>
                <w:rFonts w:ascii="Arial" w:hAnsi="Arial" w:cs="Arial"/>
                <w:b/>
                <w:caps/>
                <w:szCs w:val="24"/>
              </w:rPr>
              <w:t xml:space="preserve">Holding trusteeship – holton </w:t>
            </w:r>
            <w:r w:rsidR="004110CE">
              <w:rPr>
                <w:rFonts w:ascii="Arial" w:hAnsi="Arial" w:cs="Arial"/>
                <w:b/>
                <w:caps/>
                <w:szCs w:val="24"/>
              </w:rPr>
              <w:t>&amp; blyford</w:t>
            </w:r>
            <w:r w:rsidRPr="00284D61">
              <w:rPr>
                <w:rFonts w:ascii="Arial" w:hAnsi="Arial" w:cs="Arial"/>
                <w:b/>
                <w:caps/>
                <w:szCs w:val="24"/>
              </w:rPr>
              <w:t xml:space="preserve"> village hall</w:t>
            </w:r>
          </w:p>
          <w:p w:rsidR="00284D61" w:rsidRPr="00284D61" w:rsidRDefault="00284D61" w:rsidP="00284D61">
            <w:pPr>
              <w:pStyle w:val="ListParagraph"/>
              <w:numPr>
                <w:ilvl w:val="0"/>
                <w:numId w:val="5"/>
              </w:numPr>
              <w:rPr>
                <w:rFonts w:ascii="Arial" w:hAnsi="Arial" w:cs="Arial"/>
                <w:szCs w:val="24"/>
              </w:rPr>
            </w:pPr>
            <w:r w:rsidRPr="00284D61">
              <w:rPr>
                <w:rFonts w:ascii="Arial" w:hAnsi="Arial" w:cs="Arial"/>
                <w:szCs w:val="24"/>
              </w:rPr>
              <w:t xml:space="preserve">To </w:t>
            </w:r>
            <w:r>
              <w:rPr>
                <w:rFonts w:ascii="Arial" w:hAnsi="Arial" w:cs="Arial"/>
                <w:b/>
                <w:szCs w:val="24"/>
              </w:rPr>
              <w:t xml:space="preserve">consider </w:t>
            </w:r>
            <w:r w:rsidR="004110CE">
              <w:rPr>
                <w:rFonts w:ascii="Arial" w:hAnsi="Arial" w:cs="Arial"/>
                <w:szCs w:val="24"/>
              </w:rPr>
              <w:t>Holton and Bl</w:t>
            </w:r>
            <w:r>
              <w:rPr>
                <w:rFonts w:ascii="Arial" w:hAnsi="Arial" w:cs="Arial"/>
                <w:szCs w:val="24"/>
              </w:rPr>
              <w:t>y</w:t>
            </w:r>
            <w:r w:rsidR="004110CE">
              <w:rPr>
                <w:rFonts w:ascii="Arial" w:hAnsi="Arial" w:cs="Arial"/>
                <w:szCs w:val="24"/>
              </w:rPr>
              <w:t>ford</w:t>
            </w:r>
            <w:r>
              <w:rPr>
                <w:rFonts w:ascii="Arial" w:hAnsi="Arial" w:cs="Arial"/>
                <w:szCs w:val="24"/>
              </w:rPr>
              <w:t xml:space="preserve"> Village Hall Committee’s invitation for the Parish Council to become a Holding Trustee</w:t>
            </w:r>
            <w:r w:rsidR="004110CE">
              <w:rPr>
                <w:rFonts w:ascii="Arial" w:hAnsi="Arial" w:cs="Arial"/>
                <w:szCs w:val="24"/>
              </w:rPr>
              <w:t xml:space="preserve"> of the Village Hall</w:t>
            </w:r>
          </w:p>
          <w:p w:rsidR="00284D61" w:rsidRPr="00284D61" w:rsidRDefault="00284D61" w:rsidP="00284D61">
            <w:pPr>
              <w:rPr>
                <w:rFonts w:ascii="Arial" w:hAnsi="Arial" w:cs="Arial"/>
                <w:caps/>
                <w:sz w:val="16"/>
                <w:szCs w:val="16"/>
              </w:rPr>
            </w:pPr>
          </w:p>
        </w:tc>
      </w:tr>
      <w:tr w:rsidR="005318CF" w:rsidTr="00F94707">
        <w:tc>
          <w:tcPr>
            <w:tcW w:w="9060" w:type="dxa"/>
          </w:tcPr>
          <w:p w:rsidR="005318CF" w:rsidRPr="00393481" w:rsidRDefault="005318CF" w:rsidP="009F7CBD">
            <w:pPr>
              <w:numPr>
                <w:ilvl w:val="0"/>
                <w:numId w:val="1"/>
              </w:numPr>
              <w:suppressAutoHyphens/>
              <w:ind w:left="357" w:hanging="357"/>
              <w:jc w:val="both"/>
              <w:rPr>
                <w:rFonts w:ascii="Arial" w:hAnsi="Arial" w:cs="Arial"/>
                <w:b/>
                <w:bCs/>
                <w:caps/>
                <w:szCs w:val="18"/>
              </w:rPr>
            </w:pPr>
            <w:r w:rsidRPr="00393481">
              <w:rPr>
                <w:rFonts w:ascii="Arial" w:hAnsi="Arial" w:cs="Arial"/>
                <w:b/>
                <w:bCs/>
                <w:caps/>
                <w:szCs w:val="18"/>
              </w:rPr>
              <w:t xml:space="preserve">Holton Pits - </w:t>
            </w:r>
            <w:r w:rsidRPr="00393481">
              <w:rPr>
                <w:rFonts w:ascii="Arial" w:hAnsi="Arial" w:cs="Arial"/>
                <w:bCs/>
                <w:szCs w:val="18"/>
              </w:rPr>
              <w:t>Update</w:t>
            </w:r>
          </w:p>
          <w:p w:rsidR="005318CF" w:rsidRPr="00AD74F4" w:rsidRDefault="005318CF" w:rsidP="009F7CBD">
            <w:pPr>
              <w:rPr>
                <w:rFonts w:ascii="Arial" w:hAnsi="Arial" w:cs="Arial"/>
                <w:caps/>
                <w:sz w:val="16"/>
                <w:szCs w:val="24"/>
              </w:rPr>
            </w:pPr>
          </w:p>
        </w:tc>
      </w:tr>
      <w:tr w:rsidR="005318CF" w:rsidTr="00F94707">
        <w:tc>
          <w:tcPr>
            <w:tcW w:w="9060" w:type="dxa"/>
          </w:tcPr>
          <w:p w:rsidR="005318CF" w:rsidRPr="0056290C" w:rsidRDefault="005318CF" w:rsidP="009F7CBD">
            <w:pPr>
              <w:numPr>
                <w:ilvl w:val="0"/>
                <w:numId w:val="1"/>
              </w:numPr>
              <w:suppressAutoHyphens/>
              <w:ind w:left="357" w:hanging="357"/>
              <w:jc w:val="both"/>
              <w:rPr>
                <w:rFonts w:ascii="Arial" w:hAnsi="Arial" w:cs="Arial"/>
                <w:b/>
                <w:bCs/>
                <w:caps/>
                <w:szCs w:val="18"/>
              </w:rPr>
            </w:pPr>
            <w:r w:rsidRPr="0056290C">
              <w:rPr>
                <w:rFonts w:ascii="Arial" w:hAnsi="Arial" w:cs="Arial"/>
                <w:b/>
                <w:bCs/>
                <w:caps/>
                <w:szCs w:val="18"/>
              </w:rPr>
              <w:t xml:space="preserve">Neighbourhood planS – </w:t>
            </w:r>
            <w:r w:rsidRPr="0056290C">
              <w:rPr>
                <w:rFonts w:ascii="Arial" w:hAnsi="Arial" w:cs="Arial"/>
                <w:bCs/>
                <w:szCs w:val="18"/>
              </w:rPr>
              <w:t>Update</w:t>
            </w:r>
          </w:p>
          <w:p w:rsidR="005318CF" w:rsidRPr="0056290C" w:rsidRDefault="005318CF" w:rsidP="009F7CBD">
            <w:pPr>
              <w:pStyle w:val="ListParagraph"/>
              <w:numPr>
                <w:ilvl w:val="0"/>
                <w:numId w:val="3"/>
              </w:numPr>
              <w:suppressAutoHyphens/>
              <w:jc w:val="both"/>
              <w:rPr>
                <w:rFonts w:ascii="Arial" w:hAnsi="Arial" w:cs="Arial"/>
                <w:bCs/>
                <w:caps/>
                <w:szCs w:val="18"/>
              </w:rPr>
            </w:pPr>
            <w:r w:rsidRPr="0056290C">
              <w:rPr>
                <w:rFonts w:ascii="Arial" w:hAnsi="Arial" w:cs="Arial"/>
                <w:bCs/>
                <w:szCs w:val="18"/>
              </w:rPr>
              <w:t>Waveney Local Plan</w:t>
            </w:r>
          </w:p>
          <w:p w:rsidR="00481508" w:rsidRPr="0056290C" w:rsidRDefault="005318CF" w:rsidP="00481508">
            <w:pPr>
              <w:pStyle w:val="ListParagraph"/>
              <w:numPr>
                <w:ilvl w:val="0"/>
                <w:numId w:val="3"/>
              </w:numPr>
              <w:suppressAutoHyphens/>
              <w:jc w:val="both"/>
              <w:rPr>
                <w:rFonts w:ascii="Arial" w:hAnsi="Arial" w:cs="Arial"/>
                <w:bCs/>
                <w:caps/>
                <w:szCs w:val="18"/>
              </w:rPr>
            </w:pPr>
            <w:r w:rsidRPr="0056290C">
              <w:rPr>
                <w:rFonts w:ascii="Arial" w:hAnsi="Arial" w:cs="Arial"/>
                <w:bCs/>
                <w:szCs w:val="18"/>
              </w:rPr>
              <w:t>Halesworth Town Council</w:t>
            </w:r>
            <w:r w:rsidR="008C25B9" w:rsidRPr="0056290C">
              <w:rPr>
                <w:rFonts w:ascii="Arial" w:hAnsi="Arial" w:cs="Arial"/>
                <w:bCs/>
                <w:szCs w:val="18"/>
              </w:rPr>
              <w:t xml:space="preserve"> meeting </w:t>
            </w:r>
            <w:r w:rsidR="00481508" w:rsidRPr="0056290C">
              <w:rPr>
                <w:rFonts w:ascii="Arial" w:hAnsi="Arial" w:cs="Arial"/>
                <w:bCs/>
                <w:szCs w:val="18"/>
              </w:rPr>
              <w:t>– 14</w:t>
            </w:r>
            <w:r w:rsidR="00481508" w:rsidRPr="0056290C">
              <w:rPr>
                <w:rFonts w:ascii="Arial" w:hAnsi="Arial" w:cs="Arial"/>
                <w:bCs/>
                <w:szCs w:val="18"/>
                <w:vertAlign w:val="superscript"/>
              </w:rPr>
              <w:t>th</w:t>
            </w:r>
            <w:r w:rsidR="00481508" w:rsidRPr="0056290C">
              <w:rPr>
                <w:rFonts w:ascii="Arial" w:hAnsi="Arial" w:cs="Arial"/>
                <w:bCs/>
                <w:szCs w:val="18"/>
              </w:rPr>
              <w:t xml:space="preserve"> </w:t>
            </w:r>
            <w:r w:rsidR="00A07DFA" w:rsidRPr="0056290C">
              <w:rPr>
                <w:rFonts w:ascii="Arial" w:hAnsi="Arial" w:cs="Arial"/>
                <w:bCs/>
                <w:szCs w:val="18"/>
              </w:rPr>
              <w:t>August 2017</w:t>
            </w:r>
          </w:p>
          <w:p w:rsidR="00A50BB1" w:rsidRPr="0056290C" w:rsidRDefault="00A50BB1" w:rsidP="00481508">
            <w:pPr>
              <w:pStyle w:val="ListParagraph"/>
              <w:numPr>
                <w:ilvl w:val="0"/>
                <w:numId w:val="3"/>
              </w:numPr>
              <w:suppressAutoHyphens/>
              <w:jc w:val="both"/>
              <w:rPr>
                <w:rFonts w:ascii="Arial" w:hAnsi="Arial" w:cs="Arial"/>
                <w:bCs/>
                <w:caps/>
                <w:szCs w:val="18"/>
              </w:rPr>
            </w:pPr>
            <w:r w:rsidRPr="0056290C">
              <w:rPr>
                <w:rFonts w:ascii="Arial" w:hAnsi="Arial" w:cs="Arial"/>
                <w:bCs/>
                <w:szCs w:val="18"/>
              </w:rPr>
              <w:t xml:space="preserve">Representation </w:t>
            </w:r>
            <w:r w:rsidR="00A07DFA" w:rsidRPr="0056290C">
              <w:rPr>
                <w:rFonts w:ascii="Arial" w:hAnsi="Arial" w:cs="Arial"/>
                <w:bCs/>
                <w:szCs w:val="18"/>
              </w:rPr>
              <w:t>to the Halesworth Town Council Forum Meeting – 14</w:t>
            </w:r>
            <w:r w:rsidR="00A07DFA" w:rsidRPr="0056290C">
              <w:rPr>
                <w:rFonts w:ascii="Arial" w:hAnsi="Arial" w:cs="Arial"/>
                <w:bCs/>
                <w:szCs w:val="18"/>
                <w:vertAlign w:val="superscript"/>
              </w:rPr>
              <w:t>th</w:t>
            </w:r>
            <w:r w:rsidR="00A07DFA" w:rsidRPr="0056290C">
              <w:rPr>
                <w:rFonts w:ascii="Arial" w:hAnsi="Arial" w:cs="Arial"/>
                <w:bCs/>
                <w:szCs w:val="18"/>
              </w:rPr>
              <w:t xml:space="preserve"> Sept2017</w:t>
            </w:r>
          </w:p>
          <w:p w:rsidR="005318CF" w:rsidRPr="0056290C" w:rsidRDefault="005318CF" w:rsidP="009F7CBD">
            <w:pPr>
              <w:suppressAutoHyphens/>
              <w:jc w:val="both"/>
              <w:rPr>
                <w:rFonts w:ascii="Arial" w:hAnsi="Arial" w:cs="Arial"/>
                <w:bCs/>
                <w:caps/>
                <w:sz w:val="16"/>
                <w:szCs w:val="18"/>
              </w:rPr>
            </w:pPr>
          </w:p>
        </w:tc>
      </w:tr>
    </w:tbl>
    <w:p w:rsidR="008352FA" w:rsidRDefault="008352FA">
      <w:r>
        <w:br w:type="page"/>
      </w:r>
    </w:p>
    <w:tbl>
      <w:tblPr>
        <w:tblStyle w:val="TableGrid"/>
        <w:tblW w:w="9060" w:type="dxa"/>
        <w:tblInd w:w="-5" w:type="dxa"/>
        <w:tblLook w:val="04A0" w:firstRow="1" w:lastRow="0" w:firstColumn="1" w:lastColumn="0" w:noHBand="0" w:noVBand="1"/>
      </w:tblPr>
      <w:tblGrid>
        <w:gridCol w:w="9060"/>
      </w:tblGrid>
      <w:tr w:rsidR="005318CF" w:rsidTr="00F94707">
        <w:tc>
          <w:tcPr>
            <w:tcW w:w="9060" w:type="dxa"/>
          </w:tcPr>
          <w:p w:rsidR="005318CF" w:rsidRPr="00D76887" w:rsidRDefault="005318CF" w:rsidP="009F7CBD">
            <w:pPr>
              <w:numPr>
                <w:ilvl w:val="0"/>
                <w:numId w:val="1"/>
              </w:numPr>
              <w:suppressAutoHyphens/>
              <w:ind w:left="357" w:hanging="357"/>
              <w:jc w:val="both"/>
              <w:rPr>
                <w:rFonts w:ascii="Arial" w:hAnsi="Arial" w:cs="Arial"/>
                <w:b/>
                <w:bCs/>
                <w:sz w:val="18"/>
                <w:szCs w:val="18"/>
              </w:rPr>
            </w:pPr>
            <w:r w:rsidRPr="00D76887">
              <w:rPr>
                <w:rFonts w:ascii="Arial" w:hAnsi="Arial" w:cs="Arial"/>
                <w:b/>
                <w:bCs/>
              </w:rPr>
              <w:lastRenderedPageBreak/>
              <w:t>PLANNING DECISIONS/APPLICATIONS</w:t>
            </w:r>
          </w:p>
          <w:p w:rsidR="003058CA" w:rsidRDefault="00B15005" w:rsidP="003058CA">
            <w:pPr>
              <w:pStyle w:val="ListParagraph"/>
              <w:numPr>
                <w:ilvl w:val="0"/>
                <w:numId w:val="4"/>
              </w:numPr>
              <w:suppressAutoHyphens/>
              <w:ind w:hanging="327"/>
              <w:jc w:val="both"/>
              <w:rPr>
                <w:rFonts w:ascii="Arial" w:hAnsi="Arial" w:cs="Arial"/>
                <w:bCs/>
                <w:szCs w:val="18"/>
              </w:rPr>
            </w:pPr>
            <w:r w:rsidRPr="00777BDF">
              <w:rPr>
                <w:rFonts w:ascii="Arial" w:hAnsi="Arial" w:cs="Arial"/>
                <w:bCs/>
                <w:szCs w:val="18"/>
              </w:rPr>
              <w:t xml:space="preserve">To </w:t>
            </w:r>
            <w:r w:rsidRPr="003058CA">
              <w:rPr>
                <w:rFonts w:ascii="Arial" w:hAnsi="Arial" w:cs="Arial"/>
                <w:b/>
                <w:bCs/>
                <w:szCs w:val="18"/>
              </w:rPr>
              <w:t>consider</w:t>
            </w:r>
            <w:r w:rsidRPr="003058CA">
              <w:rPr>
                <w:rFonts w:ascii="Arial" w:hAnsi="Arial" w:cs="Arial"/>
                <w:bCs/>
                <w:szCs w:val="18"/>
              </w:rPr>
              <w:t xml:space="preserve"> planning application - DC/</w:t>
            </w:r>
            <w:r w:rsidR="003058CA" w:rsidRPr="003058CA">
              <w:rPr>
                <w:rFonts w:ascii="Arial" w:hAnsi="Arial" w:cs="Arial"/>
                <w:bCs/>
                <w:szCs w:val="18"/>
              </w:rPr>
              <w:t>17</w:t>
            </w:r>
            <w:r w:rsidRPr="003058CA">
              <w:rPr>
                <w:rFonts w:ascii="Arial" w:hAnsi="Arial" w:cs="Arial"/>
                <w:bCs/>
                <w:szCs w:val="18"/>
              </w:rPr>
              <w:t>/</w:t>
            </w:r>
            <w:r w:rsidR="003058CA" w:rsidRPr="003058CA">
              <w:rPr>
                <w:rFonts w:ascii="Arial" w:hAnsi="Arial" w:cs="Arial"/>
                <w:bCs/>
                <w:szCs w:val="18"/>
              </w:rPr>
              <w:t>3589</w:t>
            </w:r>
            <w:r w:rsidRPr="003058CA">
              <w:rPr>
                <w:rFonts w:ascii="Arial" w:hAnsi="Arial" w:cs="Arial"/>
                <w:bCs/>
                <w:szCs w:val="18"/>
              </w:rPr>
              <w:t>/</w:t>
            </w:r>
            <w:r w:rsidR="003058CA" w:rsidRPr="003058CA">
              <w:rPr>
                <w:rFonts w:ascii="Arial" w:hAnsi="Arial" w:cs="Arial"/>
                <w:bCs/>
                <w:szCs w:val="18"/>
              </w:rPr>
              <w:t>FUL - The Smithy, The Street, Holton</w:t>
            </w:r>
          </w:p>
          <w:p w:rsidR="003058CA" w:rsidRDefault="003058CA" w:rsidP="009F7CBD">
            <w:pPr>
              <w:suppressAutoHyphens/>
              <w:ind w:left="357"/>
              <w:jc w:val="both"/>
              <w:rPr>
                <w:rFonts w:ascii="Arial" w:hAnsi="Arial" w:cs="Arial"/>
                <w:bCs/>
                <w:szCs w:val="18"/>
              </w:rPr>
            </w:pPr>
            <w:r w:rsidRPr="003058CA">
              <w:rPr>
                <w:rFonts w:ascii="Arial" w:hAnsi="Arial" w:cs="Arial"/>
                <w:bCs/>
                <w:szCs w:val="18"/>
              </w:rPr>
              <w:t>Conversion of former smithy and workshop to holiday accommodation with rear single storey extension to form ensuite</w:t>
            </w:r>
            <w:r>
              <w:rPr>
                <w:rFonts w:ascii="Arial" w:hAnsi="Arial" w:cs="Arial"/>
                <w:bCs/>
                <w:szCs w:val="18"/>
              </w:rPr>
              <w:t>.</w:t>
            </w:r>
          </w:p>
          <w:p w:rsidR="00830507" w:rsidRPr="00830507" w:rsidRDefault="00830507" w:rsidP="009F7CBD">
            <w:pPr>
              <w:suppressAutoHyphens/>
              <w:ind w:left="357"/>
              <w:jc w:val="both"/>
              <w:rPr>
                <w:rFonts w:ascii="Arial" w:hAnsi="Arial" w:cs="Arial"/>
                <w:bCs/>
                <w:sz w:val="6"/>
                <w:szCs w:val="6"/>
              </w:rPr>
            </w:pPr>
          </w:p>
          <w:p w:rsidR="00830507" w:rsidRDefault="00830507" w:rsidP="00830507">
            <w:pPr>
              <w:pStyle w:val="ListParagraph"/>
              <w:numPr>
                <w:ilvl w:val="0"/>
                <w:numId w:val="4"/>
              </w:numPr>
              <w:suppressAutoHyphens/>
              <w:ind w:hanging="327"/>
              <w:jc w:val="both"/>
              <w:rPr>
                <w:rFonts w:ascii="Arial" w:hAnsi="Arial" w:cs="Arial"/>
                <w:bCs/>
                <w:szCs w:val="18"/>
              </w:rPr>
            </w:pPr>
            <w:r w:rsidRPr="00777BDF">
              <w:rPr>
                <w:rFonts w:ascii="Arial" w:hAnsi="Arial" w:cs="Arial"/>
                <w:bCs/>
                <w:szCs w:val="18"/>
              </w:rPr>
              <w:t xml:space="preserve">To </w:t>
            </w:r>
            <w:r w:rsidRPr="003058CA">
              <w:rPr>
                <w:rFonts w:ascii="Arial" w:hAnsi="Arial" w:cs="Arial"/>
                <w:b/>
                <w:bCs/>
                <w:szCs w:val="18"/>
              </w:rPr>
              <w:t>consider</w:t>
            </w:r>
            <w:r w:rsidRPr="003058CA">
              <w:rPr>
                <w:rFonts w:ascii="Arial" w:hAnsi="Arial" w:cs="Arial"/>
                <w:bCs/>
                <w:szCs w:val="18"/>
              </w:rPr>
              <w:t xml:space="preserve"> planning application - DC/17/</w:t>
            </w:r>
            <w:r>
              <w:rPr>
                <w:rFonts w:ascii="Arial" w:hAnsi="Arial" w:cs="Arial"/>
                <w:bCs/>
                <w:szCs w:val="18"/>
              </w:rPr>
              <w:t>3358</w:t>
            </w:r>
            <w:r w:rsidRPr="003058CA">
              <w:rPr>
                <w:rFonts w:ascii="Arial" w:hAnsi="Arial" w:cs="Arial"/>
                <w:bCs/>
                <w:szCs w:val="18"/>
              </w:rPr>
              <w:t>/FUL</w:t>
            </w:r>
            <w:r>
              <w:rPr>
                <w:rFonts w:ascii="Arial" w:hAnsi="Arial" w:cs="Arial"/>
                <w:bCs/>
                <w:szCs w:val="18"/>
              </w:rPr>
              <w:t xml:space="preserve"> – Holton &amp; Blyford Village Hall</w:t>
            </w:r>
          </w:p>
          <w:p w:rsidR="00830507" w:rsidRPr="00830507" w:rsidRDefault="00830507" w:rsidP="00830507">
            <w:pPr>
              <w:suppressAutoHyphens/>
              <w:ind w:left="360"/>
              <w:jc w:val="both"/>
              <w:rPr>
                <w:rFonts w:ascii="Arial" w:hAnsi="Arial" w:cs="Arial"/>
                <w:bCs/>
                <w:szCs w:val="18"/>
              </w:rPr>
            </w:pPr>
            <w:r>
              <w:rPr>
                <w:rFonts w:ascii="Arial" w:hAnsi="Arial" w:cs="Arial"/>
                <w:bCs/>
                <w:szCs w:val="18"/>
              </w:rPr>
              <w:t xml:space="preserve">Replace existing </w:t>
            </w:r>
            <w:r w:rsidR="0058317F">
              <w:rPr>
                <w:rFonts w:ascii="Arial" w:hAnsi="Arial" w:cs="Arial"/>
                <w:bCs/>
                <w:szCs w:val="18"/>
              </w:rPr>
              <w:t>30-year-old</w:t>
            </w:r>
            <w:r>
              <w:rPr>
                <w:rFonts w:ascii="Arial" w:hAnsi="Arial" w:cs="Arial"/>
                <w:bCs/>
                <w:szCs w:val="18"/>
              </w:rPr>
              <w:t xml:space="preserve"> wooden single glazed windows and entrance doors (except fire doors) that are generally rotten, with UPVC double glazed windows and laminated UPVC doors.  To improve security, stop vandalism and enhance thermal efficiency.  Windows to have toughened glass on outer panes.</w:t>
            </w:r>
          </w:p>
          <w:p w:rsidR="005318CF" w:rsidRPr="00C23EB8" w:rsidRDefault="005318CF" w:rsidP="003058CA">
            <w:pPr>
              <w:suppressAutoHyphens/>
              <w:ind w:left="357"/>
              <w:jc w:val="both"/>
              <w:rPr>
                <w:rFonts w:ascii="Arial" w:hAnsi="Arial" w:cs="Arial"/>
                <w:b/>
                <w:bCs/>
                <w:caps/>
                <w:sz w:val="16"/>
                <w:szCs w:val="18"/>
              </w:rPr>
            </w:pPr>
          </w:p>
        </w:tc>
      </w:tr>
      <w:tr w:rsidR="002957AA" w:rsidTr="00F94707">
        <w:tc>
          <w:tcPr>
            <w:tcW w:w="9060" w:type="dxa"/>
          </w:tcPr>
          <w:p w:rsidR="00AB734A" w:rsidRDefault="00AB734A" w:rsidP="009F7CBD">
            <w:pPr>
              <w:pStyle w:val="ListParagraph"/>
              <w:numPr>
                <w:ilvl w:val="0"/>
                <w:numId w:val="1"/>
              </w:numPr>
              <w:suppressAutoHyphens/>
              <w:jc w:val="both"/>
              <w:rPr>
                <w:rFonts w:ascii="Arial" w:hAnsi="Arial" w:cs="Arial"/>
                <w:b/>
                <w:caps/>
                <w:szCs w:val="24"/>
              </w:rPr>
            </w:pPr>
            <w:r>
              <w:rPr>
                <w:rFonts w:ascii="Arial" w:hAnsi="Arial" w:cs="Arial"/>
                <w:b/>
                <w:caps/>
                <w:szCs w:val="24"/>
              </w:rPr>
              <w:t>recruitment</w:t>
            </w:r>
          </w:p>
          <w:p w:rsidR="00F44613" w:rsidRDefault="00F44613" w:rsidP="00AB734A">
            <w:pPr>
              <w:pStyle w:val="ListParagraph"/>
              <w:numPr>
                <w:ilvl w:val="0"/>
                <w:numId w:val="6"/>
              </w:numPr>
              <w:suppressAutoHyphens/>
              <w:jc w:val="both"/>
              <w:rPr>
                <w:rFonts w:ascii="Arial" w:hAnsi="Arial" w:cs="Arial"/>
                <w:szCs w:val="24"/>
              </w:rPr>
            </w:pPr>
            <w:r>
              <w:rPr>
                <w:rFonts w:ascii="Arial" w:hAnsi="Arial" w:cs="Arial"/>
                <w:szCs w:val="24"/>
              </w:rPr>
              <w:t xml:space="preserve">Councillor – Update </w:t>
            </w:r>
          </w:p>
          <w:p w:rsidR="002957AA" w:rsidRPr="00AB734A" w:rsidRDefault="00F44613" w:rsidP="00AB734A">
            <w:pPr>
              <w:pStyle w:val="ListParagraph"/>
              <w:numPr>
                <w:ilvl w:val="0"/>
                <w:numId w:val="6"/>
              </w:numPr>
              <w:suppressAutoHyphens/>
              <w:jc w:val="both"/>
              <w:rPr>
                <w:rFonts w:ascii="Arial" w:hAnsi="Arial" w:cs="Arial"/>
                <w:szCs w:val="24"/>
              </w:rPr>
            </w:pPr>
            <w:r>
              <w:rPr>
                <w:rFonts w:ascii="Arial" w:hAnsi="Arial" w:cs="Arial"/>
                <w:szCs w:val="24"/>
              </w:rPr>
              <w:t>P</w:t>
            </w:r>
            <w:r w:rsidR="002957AA" w:rsidRPr="00AB734A">
              <w:rPr>
                <w:rFonts w:ascii="Arial" w:hAnsi="Arial" w:cs="Arial"/>
                <w:szCs w:val="24"/>
              </w:rPr>
              <w:t xml:space="preserve">osition of </w:t>
            </w:r>
            <w:r>
              <w:rPr>
                <w:rFonts w:ascii="Arial" w:hAnsi="Arial" w:cs="Arial"/>
                <w:szCs w:val="24"/>
              </w:rPr>
              <w:t>C</w:t>
            </w:r>
            <w:r w:rsidR="002957AA" w:rsidRPr="00AB734A">
              <w:rPr>
                <w:rFonts w:ascii="Arial" w:hAnsi="Arial" w:cs="Arial"/>
                <w:szCs w:val="24"/>
              </w:rPr>
              <w:t xml:space="preserve">lerk and </w:t>
            </w:r>
            <w:r>
              <w:rPr>
                <w:rFonts w:ascii="Arial" w:hAnsi="Arial" w:cs="Arial"/>
                <w:szCs w:val="24"/>
              </w:rPr>
              <w:t>R</w:t>
            </w:r>
            <w:r w:rsidR="002957AA" w:rsidRPr="00AB734A">
              <w:rPr>
                <w:rFonts w:ascii="Arial" w:hAnsi="Arial" w:cs="Arial"/>
                <w:szCs w:val="24"/>
              </w:rPr>
              <w:t xml:space="preserve">esponsible </w:t>
            </w:r>
            <w:r>
              <w:rPr>
                <w:rFonts w:ascii="Arial" w:hAnsi="Arial" w:cs="Arial"/>
                <w:szCs w:val="24"/>
              </w:rPr>
              <w:t>F</w:t>
            </w:r>
            <w:r w:rsidR="002957AA" w:rsidRPr="00AB734A">
              <w:rPr>
                <w:rFonts w:ascii="Arial" w:hAnsi="Arial" w:cs="Arial"/>
                <w:szCs w:val="24"/>
              </w:rPr>
              <w:t xml:space="preserve">inance </w:t>
            </w:r>
            <w:r>
              <w:rPr>
                <w:rFonts w:ascii="Arial" w:hAnsi="Arial" w:cs="Arial"/>
                <w:szCs w:val="24"/>
              </w:rPr>
              <w:t>O</w:t>
            </w:r>
            <w:r w:rsidR="002957AA" w:rsidRPr="00AB734A">
              <w:rPr>
                <w:rFonts w:ascii="Arial" w:hAnsi="Arial" w:cs="Arial"/>
                <w:szCs w:val="24"/>
              </w:rPr>
              <w:t>fficer</w:t>
            </w:r>
          </w:p>
          <w:p w:rsidR="002957AA" w:rsidRPr="00CF1152" w:rsidRDefault="002957AA" w:rsidP="002957AA">
            <w:pPr>
              <w:suppressAutoHyphens/>
              <w:jc w:val="both"/>
              <w:rPr>
                <w:rFonts w:ascii="Arial" w:hAnsi="Arial" w:cs="Arial"/>
                <w:caps/>
                <w:sz w:val="16"/>
                <w:szCs w:val="24"/>
              </w:rPr>
            </w:pPr>
          </w:p>
        </w:tc>
      </w:tr>
      <w:tr w:rsidR="005318CF" w:rsidTr="00F94707">
        <w:tc>
          <w:tcPr>
            <w:tcW w:w="9060" w:type="dxa"/>
          </w:tcPr>
          <w:p w:rsidR="005318CF" w:rsidRDefault="005318CF" w:rsidP="009F7CBD">
            <w:pPr>
              <w:pStyle w:val="ListParagraph"/>
              <w:numPr>
                <w:ilvl w:val="0"/>
                <w:numId w:val="1"/>
              </w:numPr>
              <w:suppressAutoHyphens/>
              <w:jc w:val="both"/>
              <w:rPr>
                <w:rFonts w:ascii="Arial" w:hAnsi="Arial" w:cs="Arial"/>
                <w:b/>
                <w:caps/>
                <w:szCs w:val="24"/>
              </w:rPr>
            </w:pPr>
            <w:r>
              <w:rPr>
                <w:rFonts w:ascii="Arial" w:hAnsi="Arial" w:cs="Arial"/>
                <w:b/>
                <w:caps/>
                <w:szCs w:val="24"/>
              </w:rPr>
              <w:t>Late mail</w:t>
            </w:r>
          </w:p>
          <w:p w:rsidR="00CD58AF" w:rsidRPr="00CD58AF" w:rsidRDefault="00547BFE" w:rsidP="00CD58AF">
            <w:pPr>
              <w:pStyle w:val="ListParagraph"/>
              <w:numPr>
                <w:ilvl w:val="0"/>
                <w:numId w:val="9"/>
              </w:numPr>
              <w:suppressAutoHyphens/>
              <w:jc w:val="both"/>
              <w:rPr>
                <w:rFonts w:ascii="Arial" w:hAnsi="Arial" w:cs="Arial"/>
                <w:szCs w:val="24"/>
              </w:rPr>
            </w:pPr>
            <w:r>
              <w:rPr>
                <w:rFonts w:ascii="Arial" w:hAnsi="Arial" w:cs="Arial"/>
                <w:szCs w:val="24"/>
              </w:rPr>
              <w:t>T</w:t>
            </w:r>
            <w:r w:rsidR="00CD58AF" w:rsidRPr="00CD58AF">
              <w:rPr>
                <w:rFonts w:ascii="Arial" w:hAnsi="Arial" w:cs="Arial"/>
                <w:szCs w:val="24"/>
              </w:rPr>
              <w:t>he Local Councillor</w:t>
            </w:r>
            <w:r w:rsidR="00CD58AF">
              <w:rPr>
                <w:rFonts w:ascii="Arial" w:hAnsi="Arial" w:cs="Arial"/>
                <w:szCs w:val="24"/>
              </w:rPr>
              <w:t>,</w:t>
            </w:r>
            <w:r w:rsidR="00CD58AF" w:rsidRPr="00CD58AF">
              <w:rPr>
                <w:rFonts w:ascii="Arial" w:hAnsi="Arial" w:cs="Arial"/>
                <w:szCs w:val="24"/>
              </w:rPr>
              <w:t xml:space="preserve"> Issue 2</w:t>
            </w:r>
            <w:r w:rsidR="00CD58AF">
              <w:rPr>
                <w:rFonts w:ascii="Arial" w:hAnsi="Arial" w:cs="Arial"/>
                <w:szCs w:val="24"/>
              </w:rPr>
              <w:t>,</w:t>
            </w:r>
            <w:r w:rsidR="00CD58AF" w:rsidRPr="00CD58AF">
              <w:rPr>
                <w:rFonts w:ascii="Arial" w:hAnsi="Arial" w:cs="Arial"/>
                <w:szCs w:val="24"/>
              </w:rPr>
              <w:t xml:space="preserve"> 2017</w:t>
            </w:r>
          </w:p>
          <w:p w:rsidR="005318CF" w:rsidRPr="00AC1B28" w:rsidRDefault="005318CF" w:rsidP="009F7CBD">
            <w:pPr>
              <w:suppressAutoHyphens/>
              <w:jc w:val="both"/>
              <w:rPr>
                <w:rFonts w:ascii="Arial" w:hAnsi="Arial" w:cs="Arial"/>
                <w:b/>
                <w:caps/>
                <w:sz w:val="16"/>
                <w:szCs w:val="24"/>
              </w:rPr>
            </w:pPr>
          </w:p>
        </w:tc>
      </w:tr>
      <w:tr w:rsidR="005318CF" w:rsidTr="00F94707">
        <w:tc>
          <w:tcPr>
            <w:tcW w:w="9060" w:type="dxa"/>
          </w:tcPr>
          <w:p w:rsidR="005318CF" w:rsidRDefault="005318CF" w:rsidP="009F7CBD">
            <w:pPr>
              <w:numPr>
                <w:ilvl w:val="0"/>
                <w:numId w:val="1"/>
              </w:numPr>
              <w:suppressAutoHyphens/>
              <w:ind w:left="357" w:hanging="357"/>
              <w:jc w:val="both"/>
              <w:rPr>
                <w:rFonts w:ascii="Arial" w:hAnsi="Arial" w:cs="Arial"/>
                <w:b/>
                <w:bCs/>
              </w:rPr>
            </w:pPr>
            <w:r w:rsidRPr="00B800EF">
              <w:rPr>
                <w:rFonts w:ascii="Arial" w:hAnsi="Arial" w:cs="Arial"/>
                <w:b/>
                <w:bCs/>
              </w:rPr>
              <w:t>DATE OF NEXT MEETING</w:t>
            </w:r>
          </w:p>
          <w:p w:rsidR="005318CF" w:rsidRDefault="005318CF" w:rsidP="009F7CBD">
            <w:pPr>
              <w:suppressAutoHyphens/>
              <w:ind w:left="465" w:hanging="142"/>
              <w:jc w:val="both"/>
              <w:rPr>
                <w:rFonts w:ascii="Arial" w:hAnsi="Arial" w:cs="Arial"/>
                <w:b/>
                <w:bCs/>
                <w:szCs w:val="6"/>
              </w:rPr>
            </w:pPr>
            <w:r w:rsidRPr="00696659">
              <w:rPr>
                <w:rFonts w:ascii="Arial" w:hAnsi="Arial" w:cs="Arial"/>
                <w:b/>
                <w:bCs/>
                <w:szCs w:val="6"/>
              </w:rPr>
              <w:t xml:space="preserve">Wednesday </w:t>
            </w:r>
            <w:r w:rsidR="00CF1152" w:rsidRPr="00CF1152">
              <w:rPr>
                <w:rFonts w:ascii="Arial" w:hAnsi="Arial" w:cs="Arial"/>
                <w:b/>
                <w:bCs/>
              </w:rPr>
              <w:t>1</w:t>
            </w:r>
            <w:r w:rsidR="00CF1152" w:rsidRPr="00CF1152">
              <w:rPr>
                <w:rFonts w:ascii="Arial" w:hAnsi="Arial" w:cs="Arial"/>
                <w:b/>
                <w:bCs/>
                <w:vertAlign w:val="superscript"/>
              </w:rPr>
              <w:t>st</w:t>
            </w:r>
            <w:r w:rsidR="00CF1152" w:rsidRPr="00CF1152">
              <w:rPr>
                <w:rFonts w:ascii="Arial" w:hAnsi="Arial" w:cs="Arial"/>
                <w:b/>
                <w:bCs/>
              </w:rPr>
              <w:t xml:space="preserve"> November 2017</w:t>
            </w:r>
            <w:r w:rsidRPr="00696659">
              <w:rPr>
                <w:rFonts w:ascii="Arial" w:hAnsi="Arial" w:cs="Arial"/>
                <w:b/>
                <w:bCs/>
                <w:szCs w:val="6"/>
              </w:rPr>
              <w:t xml:space="preserve">, </w:t>
            </w:r>
            <w:r w:rsidRPr="00696659">
              <w:rPr>
                <w:rFonts w:ascii="Arial" w:hAnsi="Arial" w:cs="Arial"/>
                <w:b/>
                <w:bCs/>
              </w:rPr>
              <w:t>Holton</w:t>
            </w:r>
            <w:r w:rsidRPr="000A3A42">
              <w:rPr>
                <w:rFonts w:ascii="Arial" w:hAnsi="Arial" w:cs="Arial"/>
                <w:b/>
                <w:bCs/>
              </w:rPr>
              <w:t xml:space="preserve"> and Blyford Village Hall</w:t>
            </w:r>
            <w:r>
              <w:rPr>
                <w:rFonts w:ascii="Arial" w:hAnsi="Arial" w:cs="Arial"/>
                <w:b/>
                <w:bCs/>
                <w:szCs w:val="6"/>
              </w:rPr>
              <w:t>, 7.30 pm</w:t>
            </w:r>
          </w:p>
          <w:p w:rsidR="005318CF" w:rsidRPr="00AC1B28" w:rsidRDefault="005318CF" w:rsidP="009F7CBD">
            <w:pPr>
              <w:suppressAutoHyphens/>
              <w:ind w:left="465" w:hanging="142"/>
              <w:jc w:val="both"/>
              <w:rPr>
                <w:rFonts w:ascii="Arial" w:hAnsi="Arial" w:cs="Arial"/>
                <w:b/>
                <w:bCs/>
                <w:sz w:val="6"/>
                <w:szCs w:val="6"/>
              </w:rPr>
            </w:pPr>
          </w:p>
          <w:p w:rsidR="005318CF" w:rsidRDefault="005318CF" w:rsidP="009F7CBD">
            <w:pPr>
              <w:suppressAutoHyphens/>
              <w:ind w:left="323"/>
              <w:jc w:val="both"/>
              <w:rPr>
                <w:rFonts w:ascii="Arial" w:hAnsi="Arial" w:cs="Arial"/>
                <w:bCs/>
                <w:u w:val="single"/>
              </w:rPr>
            </w:pPr>
            <w:r>
              <w:rPr>
                <w:rFonts w:ascii="Arial" w:hAnsi="Arial" w:cs="Arial"/>
                <w:bCs/>
                <w:u w:val="single"/>
              </w:rPr>
              <w:t>F</w:t>
            </w:r>
            <w:r w:rsidRPr="008A7D61">
              <w:rPr>
                <w:rFonts w:ascii="Arial" w:hAnsi="Arial" w:cs="Arial"/>
                <w:bCs/>
                <w:u w:val="single"/>
              </w:rPr>
              <w:t>uture dates</w:t>
            </w:r>
          </w:p>
          <w:p w:rsidR="005318CF" w:rsidRPr="00EC1782" w:rsidRDefault="005318CF" w:rsidP="009F7CBD">
            <w:pPr>
              <w:suppressAutoHyphens/>
              <w:ind w:left="318"/>
              <w:jc w:val="both"/>
              <w:rPr>
                <w:rFonts w:ascii="Arial" w:hAnsi="Arial" w:cs="Arial"/>
                <w:b/>
                <w:bCs/>
                <w:sz w:val="6"/>
                <w:szCs w:val="6"/>
                <w:u w:val="single"/>
              </w:rPr>
            </w:pPr>
          </w:p>
          <w:tbl>
            <w:tblPr>
              <w:tblStyle w:val="TableGrid"/>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23"/>
            </w:tblGrid>
            <w:tr w:rsidR="005318CF" w:rsidTr="009F7CBD">
              <w:trPr>
                <w:trHeight w:val="268"/>
              </w:trPr>
              <w:tc>
                <w:tcPr>
                  <w:tcW w:w="3690" w:type="dxa"/>
                </w:tcPr>
                <w:p w:rsidR="005318CF" w:rsidRDefault="00CF1152" w:rsidP="009F7CBD">
                  <w:pPr>
                    <w:suppressAutoHyphens/>
                    <w:ind w:left="216"/>
                    <w:rPr>
                      <w:rFonts w:ascii="Arial" w:hAnsi="Arial" w:cs="Arial"/>
                      <w:bCs/>
                    </w:rPr>
                  </w:pPr>
                  <w:r>
                    <w:rPr>
                      <w:rFonts w:ascii="Arial" w:hAnsi="Arial" w:cs="Arial"/>
                      <w:bCs/>
                    </w:rPr>
                    <w:t>Wednesday 10</w:t>
                  </w:r>
                  <w:r w:rsidRPr="009E5107">
                    <w:rPr>
                      <w:rFonts w:ascii="Arial" w:hAnsi="Arial" w:cs="Arial"/>
                      <w:bCs/>
                      <w:vertAlign w:val="superscript"/>
                    </w:rPr>
                    <w:t>th</w:t>
                  </w:r>
                  <w:r>
                    <w:rPr>
                      <w:rFonts w:ascii="Arial" w:hAnsi="Arial" w:cs="Arial"/>
                      <w:bCs/>
                    </w:rPr>
                    <w:t xml:space="preserve"> January 2018</w:t>
                  </w:r>
                </w:p>
              </w:tc>
              <w:tc>
                <w:tcPr>
                  <w:tcW w:w="3823" w:type="dxa"/>
                </w:tcPr>
                <w:p w:rsidR="005318CF" w:rsidRDefault="005318CF" w:rsidP="009F7CBD">
                  <w:pPr>
                    <w:suppressAutoHyphens/>
                    <w:jc w:val="both"/>
                    <w:rPr>
                      <w:rFonts w:ascii="Arial" w:hAnsi="Arial" w:cs="Arial"/>
                      <w:bCs/>
                    </w:rPr>
                  </w:pPr>
                </w:p>
              </w:tc>
            </w:tr>
          </w:tbl>
          <w:p w:rsidR="005318CF" w:rsidRPr="00AC1B28" w:rsidRDefault="005318CF" w:rsidP="009F7CBD">
            <w:pPr>
              <w:suppressAutoHyphens/>
              <w:jc w:val="both"/>
              <w:rPr>
                <w:rFonts w:ascii="Arial" w:hAnsi="Arial" w:cs="Arial"/>
                <w:caps/>
                <w:sz w:val="16"/>
                <w:szCs w:val="24"/>
              </w:rPr>
            </w:pPr>
          </w:p>
        </w:tc>
      </w:tr>
    </w:tbl>
    <w:p w:rsidR="00B6770B" w:rsidRPr="00A832C5" w:rsidRDefault="00B6770B">
      <w:pPr>
        <w:rPr>
          <w:rFonts w:ascii="Arial" w:hAnsi="Arial" w:cs="Arial"/>
          <w:sz w:val="2"/>
        </w:rPr>
      </w:pPr>
      <w:bookmarkStart w:id="0" w:name="_GoBack"/>
      <w:bookmarkEnd w:id="0"/>
    </w:p>
    <w:sectPr w:rsidR="00B6770B" w:rsidRPr="00A832C5" w:rsidSect="005318CF">
      <w:footerReference w:type="default" r:id="rId8"/>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9A3" w:rsidRDefault="006359A3" w:rsidP="005318CF">
      <w:pPr>
        <w:spacing w:after="0" w:line="240" w:lineRule="auto"/>
      </w:pPr>
      <w:r>
        <w:separator/>
      </w:r>
    </w:p>
  </w:endnote>
  <w:endnote w:type="continuationSeparator" w:id="0">
    <w:p w:rsidR="006359A3" w:rsidRDefault="006359A3" w:rsidP="0053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rPr>
      <w:id w:val="800350319"/>
      <w:docPartObj>
        <w:docPartGallery w:val="Page Numbers (Bottom of Page)"/>
        <w:docPartUnique/>
      </w:docPartObj>
    </w:sdtPr>
    <w:sdtEndPr/>
    <w:sdtContent>
      <w:sdt>
        <w:sdtPr>
          <w:rPr>
            <w:color w:val="A6A6A6" w:themeColor="background1" w:themeShade="A6"/>
          </w:rPr>
          <w:id w:val="-1705238520"/>
          <w:docPartObj>
            <w:docPartGallery w:val="Page Numbers (Top of Page)"/>
            <w:docPartUnique/>
          </w:docPartObj>
        </w:sdtPr>
        <w:sdtEndPr/>
        <w:sdtContent>
          <w:p w:rsidR="005318CF" w:rsidRPr="005318CF" w:rsidRDefault="005318CF" w:rsidP="005318CF">
            <w:pPr>
              <w:pStyle w:val="Footer"/>
              <w:jc w:val="center"/>
              <w:rPr>
                <w:color w:val="A6A6A6" w:themeColor="background1" w:themeShade="A6"/>
              </w:rPr>
            </w:pPr>
            <w:r w:rsidRPr="005318CF">
              <w:rPr>
                <w:color w:val="A6A6A6" w:themeColor="background1" w:themeShade="A6"/>
              </w:rPr>
              <w:t xml:space="preserve">Page </w:t>
            </w:r>
            <w:r w:rsidRPr="005318CF">
              <w:rPr>
                <w:bCs/>
                <w:color w:val="A6A6A6" w:themeColor="background1" w:themeShade="A6"/>
                <w:sz w:val="24"/>
                <w:szCs w:val="24"/>
              </w:rPr>
              <w:fldChar w:fldCharType="begin"/>
            </w:r>
            <w:r w:rsidRPr="005318CF">
              <w:rPr>
                <w:bCs/>
                <w:color w:val="A6A6A6" w:themeColor="background1" w:themeShade="A6"/>
              </w:rPr>
              <w:instrText xml:space="preserve"> PAGE </w:instrText>
            </w:r>
            <w:r w:rsidRPr="005318CF">
              <w:rPr>
                <w:bCs/>
                <w:color w:val="A6A6A6" w:themeColor="background1" w:themeShade="A6"/>
                <w:sz w:val="24"/>
                <w:szCs w:val="24"/>
              </w:rPr>
              <w:fldChar w:fldCharType="separate"/>
            </w:r>
            <w:r w:rsidR="00026BEC">
              <w:rPr>
                <w:bCs/>
                <w:noProof/>
                <w:color w:val="A6A6A6" w:themeColor="background1" w:themeShade="A6"/>
              </w:rPr>
              <w:t>2</w:t>
            </w:r>
            <w:r w:rsidRPr="005318CF">
              <w:rPr>
                <w:bCs/>
                <w:color w:val="A6A6A6" w:themeColor="background1" w:themeShade="A6"/>
                <w:sz w:val="24"/>
                <w:szCs w:val="24"/>
              </w:rPr>
              <w:fldChar w:fldCharType="end"/>
            </w:r>
            <w:r w:rsidRPr="005318CF">
              <w:rPr>
                <w:color w:val="A6A6A6" w:themeColor="background1" w:themeShade="A6"/>
              </w:rPr>
              <w:t xml:space="preserve"> of </w:t>
            </w:r>
            <w:r w:rsidRPr="005318CF">
              <w:rPr>
                <w:bCs/>
                <w:color w:val="A6A6A6" w:themeColor="background1" w:themeShade="A6"/>
                <w:sz w:val="24"/>
                <w:szCs w:val="24"/>
              </w:rPr>
              <w:fldChar w:fldCharType="begin"/>
            </w:r>
            <w:r w:rsidRPr="005318CF">
              <w:rPr>
                <w:bCs/>
                <w:color w:val="A6A6A6" w:themeColor="background1" w:themeShade="A6"/>
              </w:rPr>
              <w:instrText xml:space="preserve"> NUMPAGES  </w:instrText>
            </w:r>
            <w:r w:rsidRPr="005318CF">
              <w:rPr>
                <w:bCs/>
                <w:color w:val="A6A6A6" w:themeColor="background1" w:themeShade="A6"/>
                <w:sz w:val="24"/>
                <w:szCs w:val="24"/>
              </w:rPr>
              <w:fldChar w:fldCharType="separate"/>
            </w:r>
            <w:r w:rsidR="00026BEC">
              <w:rPr>
                <w:bCs/>
                <w:noProof/>
                <w:color w:val="A6A6A6" w:themeColor="background1" w:themeShade="A6"/>
              </w:rPr>
              <w:t>2</w:t>
            </w:r>
            <w:r w:rsidRPr="005318CF">
              <w:rPr>
                <w:bCs/>
                <w:color w:val="A6A6A6" w:themeColor="background1" w:themeShade="A6"/>
                <w:sz w:val="24"/>
                <w:szCs w:val="24"/>
              </w:rPr>
              <w:fldChar w:fldCharType="end"/>
            </w:r>
          </w:p>
        </w:sdtContent>
      </w:sdt>
    </w:sdtContent>
  </w:sdt>
  <w:p w:rsidR="005318CF" w:rsidRPr="005318CF" w:rsidRDefault="005318CF" w:rsidP="005318CF">
    <w:pPr>
      <w:pStyle w:val="Footer"/>
      <w:jc w:val="right"/>
      <w:rPr>
        <w:color w:val="A6A6A6" w:themeColor="background1" w:themeShade="A6"/>
        <w:sz w:val="14"/>
      </w:rPr>
    </w:pPr>
    <w:r w:rsidRPr="005318CF">
      <w:rPr>
        <w:color w:val="A6A6A6" w:themeColor="background1" w:themeShade="A6"/>
        <w:sz w:val="14"/>
      </w:rPr>
      <w:fldChar w:fldCharType="begin"/>
    </w:r>
    <w:r w:rsidRPr="005318CF">
      <w:rPr>
        <w:color w:val="A6A6A6" w:themeColor="background1" w:themeShade="A6"/>
        <w:sz w:val="14"/>
      </w:rPr>
      <w:instrText xml:space="preserve"> FILENAME  \p  \* MERGEFORMAT </w:instrText>
    </w:r>
    <w:r w:rsidRPr="005318CF">
      <w:rPr>
        <w:color w:val="A6A6A6" w:themeColor="background1" w:themeShade="A6"/>
        <w:sz w:val="14"/>
      </w:rPr>
      <w:fldChar w:fldCharType="separate"/>
    </w:r>
    <w:r w:rsidR="00026BEC">
      <w:rPr>
        <w:noProof/>
        <w:color w:val="A6A6A6" w:themeColor="background1" w:themeShade="A6"/>
        <w:sz w:val="14"/>
      </w:rPr>
      <w:t>C:\Users\dawnh\Documents\Holton Parish Council\Agenda\PC meetings\2017\6th September 2017.docx</w:t>
    </w:r>
    <w:r w:rsidRPr="005318CF">
      <w:rPr>
        <w:color w:val="A6A6A6" w:themeColor="background1" w:themeShade="A6"/>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9A3" w:rsidRDefault="006359A3" w:rsidP="005318CF">
      <w:pPr>
        <w:spacing w:after="0" w:line="240" w:lineRule="auto"/>
      </w:pPr>
      <w:r>
        <w:separator/>
      </w:r>
    </w:p>
  </w:footnote>
  <w:footnote w:type="continuationSeparator" w:id="0">
    <w:p w:rsidR="006359A3" w:rsidRDefault="006359A3" w:rsidP="00531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E7"/>
    <w:multiLevelType w:val="hybridMultilevel"/>
    <w:tmpl w:val="56324954"/>
    <w:lvl w:ilvl="0" w:tplc="683C3474">
      <w:start w:val="1"/>
      <w:numFmt w:val="lowerLetter"/>
      <w:lvlText w:val="%1)"/>
      <w:lvlJc w:val="left"/>
      <w:pPr>
        <w:ind w:left="360" w:hanging="360"/>
      </w:pPr>
      <w:rPr>
        <w:rFonts w:hint="default"/>
        <w:b w:val="0"/>
        <w:caps w:val="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91A45"/>
    <w:multiLevelType w:val="hybridMultilevel"/>
    <w:tmpl w:val="108633DA"/>
    <w:lvl w:ilvl="0" w:tplc="CA605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A3124"/>
    <w:multiLevelType w:val="hybridMultilevel"/>
    <w:tmpl w:val="D28E479C"/>
    <w:lvl w:ilvl="0" w:tplc="CA605B2E">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2B7C6ACD"/>
    <w:multiLevelType w:val="hybridMultilevel"/>
    <w:tmpl w:val="36860C90"/>
    <w:lvl w:ilvl="0" w:tplc="683C3474">
      <w:start w:val="1"/>
      <w:numFmt w:val="lowerLetter"/>
      <w:lvlText w:val="%1)"/>
      <w:lvlJc w:val="left"/>
      <w:pPr>
        <w:ind w:left="720" w:hanging="360"/>
      </w:pPr>
      <w:rPr>
        <w:rFonts w:hint="default"/>
        <w:b w:val="0"/>
        <w:cap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E43D55"/>
    <w:multiLevelType w:val="hybridMultilevel"/>
    <w:tmpl w:val="471E98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5C015D"/>
    <w:multiLevelType w:val="hybridMultilevel"/>
    <w:tmpl w:val="027212A0"/>
    <w:lvl w:ilvl="0" w:tplc="CA605B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B77D5"/>
    <w:multiLevelType w:val="hybridMultilevel"/>
    <w:tmpl w:val="9398B5C8"/>
    <w:lvl w:ilvl="0" w:tplc="F5042EC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8F66F3"/>
    <w:multiLevelType w:val="hybridMultilevel"/>
    <w:tmpl w:val="CD3E4E6E"/>
    <w:lvl w:ilvl="0" w:tplc="3A2E577C">
      <w:start w:val="1"/>
      <w:numFmt w:val="lowerLetter"/>
      <w:lvlText w:val="%1)"/>
      <w:lvlJc w:val="left"/>
      <w:pPr>
        <w:ind w:left="360" w:hanging="360"/>
      </w:pPr>
      <w:rPr>
        <w:cap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DD446D"/>
    <w:multiLevelType w:val="hybridMultilevel"/>
    <w:tmpl w:val="F95A8D8A"/>
    <w:lvl w:ilvl="0" w:tplc="3E48DFDA">
      <w:start w:val="1"/>
      <w:numFmt w:val="decimal"/>
      <w:lvlText w:val="%1"/>
      <w:lvlJc w:val="left"/>
      <w:pPr>
        <w:ind w:left="360" w:hanging="360"/>
      </w:pPr>
      <w:rPr>
        <w:rFonts w:hint="default"/>
        <w:b/>
        <w:sz w:val="22"/>
      </w:rPr>
    </w:lvl>
    <w:lvl w:ilvl="1" w:tplc="3E48DFDA">
      <w:start w:val="1"/>
      <w:numFmt w:val="decimal"/>
      <w:lvlText w:val="%2"/>
      <w:lvlJc w:val="left"/>
      <w:pPr>
        <w:ind w:left="1080" w:hanging="360"/>
      </w:pPr>
      <w:rPr>
        <w:rFonts w:hint="default"/>
        <w:b/>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3"/>
  </w:num>
  <w:num w:numId="4">
    <w:abstractNumId w:val="6"/>
  </w:num>
  <w:num w:numId="5">
    <w:abstractNumId w:val="7"/>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CF"/>
    <w:rsid w:val="00010181"/>
    <w:rsid w:val="00026BEC"/>
    <w:rsid w:val="00031F1C"/>
    <w:rsid w:val="00032C66"/>
    <w:rsid w:val="000C4CD2"/>
    <w:rsid w:val="001574CF"/>
    <w:rsid w:val="001B44C8"/>
    <w:rsid w:val="0023152B"/>
    <w:rsid w:val="00284D61"/>
    <w:rsid w:val="002957AA"/>
    <w:rsid w:val="003058CA"/>
    <w:rsid w:val="00342345"/>
    <w:rsid w:val="00373913"/>
    <w:rsid w:val="00393481"/>
    <w:rsid w:val="003A0D4E"/>
    <w:rsid w:val="003F53B0"/>
    <w:rsid w:val="004110CE"/>
    <w:rsid w:val="00412228"/>
    <w:rsid w:val="00481508"/>
    <w:rsid w:val="004D7E78"/>
    <w:rsid w:val="00511BA8"/>
    <w:rsid w:val="005318CF"/>
    <w:rsid w:val="00547BFE"/>
    <w:rsid w:val="0056290C"/>
    <w:rsid w:val="005819DC"/>
    <w:rsid w:val="0058317F"/>
    <w:rsid w:val="006359A3"/>
    <w:rsid w:val="006D24F4"/>
    <w:rsid w:val="00830507"/>
    <w:rsid w:val="008352FA"/>
    <w:rsid w:val="008C25B9"/>
    <w:rsid w:val="009811DC"/>
    <w:rsid w:val="009C631D"/>
    <w:rsid w:val="00A07DFA"/>
    <w:rsid w:val="00A50BB1"/>
    <w:rsid w:val="00A832C5"/>
    <w:rsid w:val="00AB734A"/>
    <w:rsid w:val="00AE05A7"/>
    <w:rsid w:val="00B15005"/>
    <w:rsid w:val="00B6770B"/>
    <w:rsid w:val="00B92183"/>
    <w:rsid w:val="00C941D3"/>
    <w:rsid w:val="00CA0303"/>
    <w:rsid w:val="00CD58AF"/>
    <w:rsid w:val="00CF1152"/>
    <w:rsid w:val="00D86D65"/>
    <w:rsid w:val="00EB0F99"/>
    <w:rsid w:val="00EB4D0B"/>
    <w:rsid w:val="00F44613"/>
    <w:rsid w:val="00F84545"/>
    <w:rsid w:val="00F94707"/>
    <w:rsid w:val="00F94A05"/>
    <w:rsid w:val="00FB4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D87A"/>
  <w15:chartTrackingRefBased/>
  <w15:docId w15:val="{35ABBE7B-6008-4A27-A0D6-74C99217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8CF"/>
    <w:rPr>
      <w:color w:val="0563C1" w:themeColor="hyperlink"/>
      <w:u w:val="single"/>
    </w:rPr>
  </w:style>
  <w:style w:type="paragraph" w:styleId="ListParagraph">
    <w:name w:val="List Paragraph"/>
    <w:basedOn w:val="Normal"/>
    <w:uiPriority w:val="34"/>
    <w:qFormat/>
    <w:rsid w:val="005318CF"/>
    <w:pPr>
      <w:ind w:left="720"/>
      <w:contextualSpacing/>
    </w:pPr>
  </w:style>
  <w:style w:type="table" w:styleId="TableGrid">
    <w:name w:val="Table Grid"/>
    <w:basedOn w:val="TableNormal"/>
    <w:uiPriority w:val="39"/>
    <w:rsid w:val="0053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CF"/>
  </w:style>
  <w:style w:type="paragraph" w:styleId="Footer">
    <w:name w:val="footer"/>
    <w:basedOn w:val="Normal"/>
    <w:link w:val="FooterChar"/>
    <w:uiPriority w:val="99"/>
    <w:unhideWhenUsed/>
    <w:rsid w:val="0053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CF"/>
  </w:style>
  <w:style w:type="paragraph" w:styleId="BalloonText">
    <w:name w:val="Balloon Text"/>
    <w:basedOn w:val="Normal"/>
    <w:link w:val="BalloonTextChar"/>
    <w:uiPriority w:val="99"/>
    <w:semiHidden/>
    <w:unhideWhenUsed/>
    <w:rsid w:val="00F94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978">
      <w:bodyDiv w:val="1"/>
      <w:marLeft w:val="0"/>
      <w:marRight w:val="0"/>
      <w:marTop w:val="0"/>
      <w:marBottom w:val="0"/>
      <w:divBdr>
        <w:top w:val="none" w:sz="0" w:space="0" w:color="auto"/>
        <w:left w:val="none" w:sz="0" w:space="0" w:color="auto"/>
        <w:bottom w:val="none" w:sz="0" w:space="0" w:color="auto"/>
        <w:right w:val="none" w:sz="0" w:space="0" w:color="auto"/>
      </w:divBdr>
    </w:div>
    <w:div w:id="74279543">
      <w:bodyDiv w:val="1"/>
      <w:marLeft w:val="0"/>
      <w:marRight w:val="0"/>
      <w:marTop w:val="0"/>
      <w:marBottom w:val="0"/>
      <w:divBdr>
        <w:top w:val="none" w:sz="0" w:space="0" w:color="auto"/>
        <w:left w:val="none" w:sz="0" w:space="0" w:color="auto"/>
        <w:bottom w:val="none" w:sz="0" w:space="0" w:color="auto"/>
        <w:right w:val="none" w:sz="0" w:space="0" w:color="auto"/>
      </w:divBdr>
    </w:div>
    <w:div w:id="12397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holton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Henry</dc:creator>
  <cp:keywords/>
  <dc:description/>
  <cp:lastModifiedBy>Dawn Henry</cp:lastModifiedBy>
  <cp:revision>28</cp:revision>
  <cp:lastPrinted>2017-09-01T17:00:00Z</cp:lastPrinted>
  <dcterms:created xsi:type="dcterms:W3CDTF">2017-08-30T10:24:00Z</dcterms:created>
  <dcterms:modified xsi:type="dcterms:W3CDTF">2017-09-01T20:08:00Z</dcterms:modified>
</cp:coreProperties>
</file>