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5E" w:rsidRDefault="002D615E" w:rsidP="00D0371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E5629" w:rsidRPr="00EB4298" w:rsidRDefault="00BC469C" w:rsidP="00D0371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B4298">
        <w:rPr>
          <w:rFonts w:ascii="Arial" w:hAnsi="Arial" w:cs="Arial"/>
          <w:b/>
          <w:u w:val="single"/>
        </w:rPr>
        <w:t>HOLTON PARISH COUNCIL</w:t>
      </w:r>
    </w:p>
    <w:p w:rsidR="002D615E" w:rsidRPr="00EB4298" w:rsidRDefault="002D615E" w:rsidP="00D0371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C6715" w:rsidRPr="002963CB" w:rsidRDefault="00EB4298" w:rsidP="00D03714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2963CB">
        <w:rPr>
          <w:rFonts w:ascii="Arial" w:hAnsi="Arial" w:cs="Arial"/>
          <w:b/>
          <w:caps/>
        </w:rPr>
        <w:t>MINUTES OF THE COUNCIL MEETING HELD ON</w:t>
      </w:r>
    </w:p>
    <w:p w:rsidR="007B238D" w:rsidRPr="002963CB" w:rsidRDefault="00D3695D" w:rsidP="00D0371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26</w:t>
      </w:r>
      <w:r w:rsidRPr="00D3695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2963CB" w:rsidRPr="002963CB">
        <w:rPr>
          <w:rFonts w:ascii="Arial" w:hAnsi="Arial" w:cs="Arial"/>
          <w:b/>
        </w:rPr>
        <w:t>July 2017</w:t>
      </w:r>
      <w:r w:rsidR="00EB4298" w:rsidRPr="002963CB">
        <w:rPr>
          <w:rFonts w:ascii="Arial" w:hAnsi="Arial" w:cs="Arial"/>
          <w:b/>
        </w:rPr>
        <w:t xml:space="preserve">, </w:t>
      </w:r>
      <w:r w:rsidR="00F5125F" w:rsidRPr="002963CB">
        <w:rPr>
          <w:rFonts w:ascii="Arial" w:hAnsi="Arial" w:cs="Arial"/>
          <w:b/>
        </w:rPr>
        <w:t>Holton and Blyford Village Hall</w:t>
      </w:r>
    </w:p>
    <w:p w:rsidR="00D03714" w:rsidRDefault="00D03714" w:rsidP="00D03714">
      <w:pPr>
        <w:spacing w:after="0" w:line="240" w:lineRule="auto"/>
        <w:jc w:val="center"/>
        <w:rPr>
          <w:rFonts w:ascii="Arial" w:hAnsi="Arial" w:cs="Arial"/>
        </w:rPr>
      </w:pPr>
    </w:p>
    <w:p w:rsidR="002D615E" w:rsidRPr="002963CB" w:rsidRDefault="002D615E" w:rsidP="00D03714">
      <w:pPr>
        <w:spacing w:after="0" w:line="240" w:lineRule="auto"/>
        <w:jc w:val="center"/>
        <w:rPr>
          <w:rFonts w:ascii="Arial" w:hAnsi="Arial" w:cs="Arial"/>
        </w:rPr>
      </w:pPr>
    </w:p>
    <w:p w:rsidR="00EB4298" w:rsidRPr="002963CB" w:rsidRDefault="00EB4298" w:rsidP="00EB429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EB4298" w:rsidRPr="007F2ABE" w:rsidRDefault="00EB4298" w:rsidP="00EB429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81483">
        <w:rPr>
          <w:rFonts w:ascii="Arial" w:eastAsia="Times New Roman" w:hAnsi="Arial" w:cs="Arial"/>
          <w:b/>
          <w:bCs/>
        </w:rPr>
        <w:t xml:space="preserve">Meeting </w:t>
      </w:r>
      <w:r w:rsidRPr="007F2ABE">
        <w:rPr>
          <w:rFonts w:ascii="Arial" w:eastAsia="Times New Roman" w:hAnsi="Arial" w:cs="Arial"/>
          <w:b/>
          <w:bCs/>
        </w:rPr>
        <w:t>Commenced at 19.30 hrs</w:t>
      </w:r>
    </w:p>
    <w:p w:rsidR="00355390" w:rsidRDefault="00EB4298" w:rsidP="00355390">
      <w:pPr>
        <w:jc w:val="both"/>
        <w:rPr>
          <w:rFonts w:ascii="Arial" w:eastAsia="Times New Roman" w:hAnsi="Arial" w:cs="Arial"/>
          <w:b/>
          <w:highlight w:val="yellow"/>
          <w:u w:val="single"/>
        </w:rPr>
      </w:pPr>
      <w:r w:rsidRPr="007F2ABE">
        <w:rPr>
          <w:rFonts w:ascii="Arial" w:eastAsia="Times New Roman" w:hAnsi="Arial" w:cs="Arial"/>
          <w:b/>
          <w:bCs/>
        </w:rPr>
        <w:t xml:space="preserve">Finished at </w:t>
      </w:r>
      <w:r w:rsidR="0003166B" w:rsidRPr="007F2ABE">
        <w:rPr>
          <w:rFonts w:ascii="Arial" w:eastAsia="Times New Roman" w:hAnsi="Arial" w:cs="Arial"/>
          <w:b/>
          <w:bCs/>
        </w:rPr>
        <w:t>2</w:t>
      </w:r>
      <w:r w:rsidR="007F2ABE" w:rsidRPr="007F2ABE">
        <w:rPr>
          <w:rFonts w:ascii="Arial" w:eastAsia="Times New Roman" w:hAnsi="Arial" w:cs="Arial"/>
          <w:b/>
          <w:bCs/>
        </w:rPr>
        <w:t>0.30</w:t>
      </w:r>
      <w:r w:rsidRPr="007F2ABE">
        <w:rPr>
          <w:rFonts w:ascii="Arial" w:eastAsia="Times New Roman" w:hAnsi="Arial" w:cs="Arial"/>
          <w:b/>
          <w:bCs/>
        </w:rPr>
        <w:t>hrs</w:t>
      </w:r>
      <w:r w:rsidR="00355390" w:rsidRPr="007F2ABE">
        <w:rPr>
          <w:rFonts w:ascii="Arial" w:eastAsia="Times New Roman" w:hAnsi="Arial" w:cs="Arial"/>
          <w:b/>
          <w:highlight w:val="yellow"/>
          <w:u w:val="single"/>
        </w:rPr>
        <w:t xml:space="preserve"> </w:t>
      </w:r>
    </w:p>
    <w:p w:rsidR="002D615E" w:rsidRPr="007F2ABE" w:rsidRDefault="002D615E" w:rsidP="00355390">
      <w:pPr>
        <w:jc w:val="both"/>
        <w:rPr>
          <w:rFonts w:ascii="Arial" w:eastAsia="Times New Roman" w:hAnsi="Arial" w:cs="Arial"/>
          <w:b/>
          <w:highlight w:val="yellow"/>
          <w:u w:val="single"/>
        </w:rPr>
      </w:pPr>
    </w:p>
    <w:p w:rsidR="00355390" w:rsidRPr="002963CB" w:rsidRDefault="00355390" w:rsidP="00355390">
      <w:pPr>
        <w:numPr>
          <w:ilvl w:val="0"/>
          <w:numId w:val="17"/>
        </w:numPr>
        <w:tabs>
          <w:tab w:val="left" w:pos="1985"/>
        </w:tabs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2963CB">
        <w:rPr>
          <w:rFonts w:ascii="Arial" w:eastAsia="Times New Roman" w:hAnsi="Arial" w:cs="Arial"/>
        </w:rPr>
        <w:t>The Chair welcomed everyone present to the meeting</w:t>
      </w:r>
    </w:p>
    <w:p w:rsidR="00355390" w:rsidRPr="002963CB" w:rsidRDefault="00355390" w:rsidP="0035539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355390" w:rsidRPr="00681483" w:rsidRDefault="00355390" w:rsidP="00A21FD3">
      <w:pPr>
        <w:numPr>
          <w:ilvl w:val="0"/>
          <w:numId w:val="17"/>
        </w:numPr>
        <w:tabs>
          <w:tab w:val="left" w:pos="1985"/>
        </w:tabs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681483">
        <w:rPr>
          <w:rFonts w:ascii="Arial" w:eastAsia="Times New Roman" w:hAnsi="Arial" w:cs="Arial"/>
          <w:b/>
          <w:bCs/>
        </w:rPr>
        <w:t xml:space="preserve">PRESENT:  </w:t>
      </w:r>
      <w:r w:rsidRPr="00681483">
        <w:rPr>
          <w:rFonts w:ascii="Arial" w:eastAsia="Times New Roman" w:hAnsi="Arial" w:cs="Arial"/>
        </w:rPr>
        <w:t xml:space="preserve">Councillors G Cackett (Chair), </w:t>
      </w:r>
      <w:r w:rsidR="00681483" w:rsidRPr="007F2ABE">
        <w:rPr>
          <w:rFonts w:ascii="Arial" w:eastAsia="Times New Roman" w:hAnsi="Arial" w:cs="Arial"/>
        </w:rPr>
        <w:t>D Fosdike, M Hart</w:t>
      </w:r>
      <w:r w:rsidR="00681483" w:rsidRPr="00D3695D">
        <w:rPr>
          <w:rFonts w:ascii="Arial" w:eastAsia="Times New Roman" w:hAnsi="Arial" w:cs="Arial"/>
          <w:color w:val="2E74B5" w:themeColor="accent1" w:themeShade="BF"/>
        </w:rPr>
        <w:t xml:space="preserve">, </w:t>
      </w:r>
      <w:r w:rsidR="007F2ABE">
        <w:rPr>
          <w:rFonts w:ascii="Arial" w:eastAsia="Times New Roman" w:hAnsi="Arial" w:cs="Arial"/>
        </w:rPr>
        <w:t>R Stephenson.</w:t>
      </w:r>
    </w:p>
    <w:p w:rsidR="00355390" w:rsidRPr="002963CB" w:rsidRDefault="00355390" w:rsidP="00355390">
      <w:pPr>
        <w:tabs>
          <w:tab w:val="left" w:pos="1418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</w:p>
    <w:p w:rsidR="00583DFF" w:rsidRPr="007F2ABE" w:rsidRDefault="00355390" w:rsidP="00FB1278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7F2ABE">
        <w:rPr>
          <w:rFonts w:ascii="Arial" w:eastAsia="Times New Roman" w:hAnsi="Arial" w:cs="Arial"/>
          <w:b/>
          <w:caps/>
        </w:rPr>
        <w:tab/>
        <w:t>In attend</w:t>
      </w:r>
      <w:r w:rsidR="0053477F" w:rsidRPr="007F2ABE">
        <w:rPr>
          <w:rFonts w:ascii="Arial" w:eastAsia="Times New Roman" w:hAnsi="Arial" w:cs="Arial"/>
          <w:b/>
          <w:caps/>
        </w:rPr>
        <w:t>a</w:t>
      </w:r>
      <w:r w:rsidRPr="007F2ABE">
        <w:rPr>
          <w:rFonts w:ascii="Arial" w:eastAsia="Times New Roman" w:hAnsi="Arial" w:cs="Arial"/>
          <w:b/>
          <w:caps/>
        </w:rPr>
        <w:t>nce:</w:t>
      </w:r>
      <w:r w:rsidRPr="007F2ABE">
        <w:rPr>
          <w:rFonts w:ascii="Arial" w:eastAsia="Times New Roman" w:hAnsi="Arial" w:cs="Arial"/>
          <w:b/>
          <w:caps/>
        </w:rPr>
        <w:tab/>
      </w:r>
      <w:r w:rsidRPr="007F2ABE">
        <w:rPr>
          <w:rFonts w:ascii="Arial" w:eastAsia="Times New Roman" w:hAnsi="Arial" w:cs="Arial"/>
        </w:rPr>
        <w:t>D Henry</w:t>
      </w:r>
      <w:r w:rsidR="00583DFF" w:rsidRPr="007F2ABE">
        <w:rPr>
          <w:rFonts w:ascii="Arial" w:eastAsia="Times New Roman" w:hAnsi="Arial" w:cs="Arial"/>
        </w:rPr>
        <w:t>, Clerk</w:t>
      </w:r>
      <w:r w:rsidR="007F2ABE" w:rsidRPr="007F2ABE">
        <w:rPr>
          <w:rFonts w:ascii="Arial" w:eastAsia="Times New Roman" w:hAnsi="Arial" w:cs="Arial"/>
        </w:rPr>
        <w:t>, Alison Cackett, District Councillor (until 19.45hrs)</w:t>
      </w:r>
    </w:p>
    <w:p w:rsidR="00355390" w:rsidRPr="007F2ABE" w:rsidRDefault="00355390" w:rsidP="00FB1278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</w:p>
    <w:p w:rsidR="00A21FD3" w:rsidRPr="007F2ABE" w:rsidRDefault="00355390" w:rsidP="00FB1278">
      <w:pPr>
        <w:numPr>
          <w:ilvl w:val="0"/>
          <w:numId w:val="17"/>
        </w:numPr>
        <w:tabs>
          <w:tab w:val="left" w:pos="1985"/>
        </w:tabs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US"/>
        </w:rPr>
      </w:pPr>
      <w:r w:rsidRPr="007F2ABE">
        <w:rPr>
          <w:rFonts w:ascii="Arial" w:eastAsia="Times New Roman" w:hAnsi="Arial" w:cs="Arial"/>
          <w:b/>
          <w:lang w:val="en-US"/>
        </w:rPr>
        <w:t xml:space="preserve">PUBLIC FORUM:  </w:t>
      </w:r>
      <w:r w:rsidRPr="007F2ABE">
        <w:rPr>
          <w:rFonts w:ascii="Arial" w:eastAsia="Times New Roman" w:hAnsi="Arial" w:cs="Arial"/>
          <w:lang w:val="en-US"/>
        </w:rPr>
        <w:t>There w</w:t>
      </w:r>
      <w:r w:rsidR="007F2ABE" w:rsidRPr="007F2ABE">
        <w:rPr>
          <w:rFonts w:ascii="Arial" w:eastAsia="Times New Roman" w:hAnsi="Arial" w:cs="Arial"/>
          <w:lang w:val="en-US"/>
        </w:rPr>
        <w:t xml:space="preserve">as one </w:t>
      </w:r>
      <w:r w:rsidRPr="007F2ABE">
        <w:rPr>
          <w:rFonts w:ascii="Arial" w:eastAsia="Times New Roman" w:hAnsi="Arial" w:cs="Arial"/>
          <w:lang w:val="en-US"/>
        </w:rPr>
        <w:t>member</w:t>
      </w:r>
      <w:r w:rsidR="00063ECC" w:rsidRPr="007F2ABE">
        <w:rPr>
          <w:rFonts w:ascii="Arial" w:eastAsia="Times New Roman" w:hAnsi="Arial" w:cs="Arial"/>
          <w:lang w:val="en-US"/>
        </w:rPr>
        <w:t>s</w:t>
      </w:r>
      <w:r w:rsidRPr="007F2ABE">
        <w:rPr>
          <w:rFonts w:ascii="Arial" w:eastAsia="Times New Roman" w:hAnsi="Arial" w:cs="Arial"/>
          <w:lang w:val="en-US"/>
        </w:rPr>
        <w:t xml:space="preserve"> of the public in attendance.</w:t>
      </w:r>
    </w:p>
    <w:p w:rsidR="00A21FD3" w:rsidRPr="007F2ABE" w:rsidRDefault="00A21FD3" w:rsidP="00FB1278">
      <w:pPr>
        <w:tabs>
          <w:tab w:val="left" w:pos="1985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en-US"/>
        </w:rPr>
      </w:pPr>
    </w:p>
    <w:p w:rsidR="00A21FD3" w:rsidRPr="007F2ABE" w:rsidRDefault="00355390" w:rsidP="00FB1278">
      <w:pPr>
        <w:numPr>
          <w:ilvl w:val="0"/>
          <w:numId w:val="17"/>
        </w:numPr>
        <w:tabs>
          <w:tab w:val="left" w:pos="1985"/>
        </w:tabs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US"/>
        </w:rPr>
      </w:pPr>
      <w:r w:rsidRPr="007F2ABE">
        <w:rPr>
          <w:rFonts w:ascii="Arial" w:eastAsia="Times New Roman" w:hAnsi="Arial" w:cs="Arial"/>
          <w:b/>
          <w:bCs/>
        </w:rPr>
        <w:t>APOLOGIES FOR ABSENCE</w:t>
      </w:r>
      <w:r w:rsidRPr="007F2ABE">
        <w:rPr>
          <w:rFonts w:ascii="Arial" w:eastAsia="Times New Roman" w:hAnsi="Arial" w:cs="Arial"/>
          <w:b/>
        </w:rPr>
        <w:t>:</w:t>
      </w:r>
      <w:r w:rsidR="00A21FD3" w:rsidRPr="007F2ABE">
        <w:rPr>
          <w:rFonts w:ascii="Arial" w:eastAsia="Times New Roman" w:hAnsi="Arial" w:cs="Arial"/>
        </w:rPr>
        <w:t xml:space="preserve">  Parish Councillor</w:t>
      </w:r>
      <w:r w:rsidR="007F2ABE" w:rsidRPr="007F2ABE">
        <w:rPr>
          <w:rFonts w:ascii="Arial" w:eastAsia="Times New Roman" w:hAnsi="Arial" w:cs="Arial"/>
        </w:rPr>
        <w:t>s</w:t>
      </w:r>
      <w:r w:rsidRPr="007F2ABE">
        <w:rPr>
          <w:rFonts w:ascii="Arial" w:eastAsia="Times New Roman" w:hAnsi="Arial" w:cs="Arial"/>
        </w:rPr>
        <w:t xml:space="preserve"> </w:t>
      </w:r>
      <w:r w:rsidR="007F2ABE" w:rsidRPr="007F2ABE">
        <w:rPr>
          <w:rFonts w:ascii="Arial" w:eastAsia="Times New Roman" w:hAnsi="Arial" w:cs="Arial"/>
        </w:rPr>
        <w:t xml:space="preserve">D Davis, N Kerridge. </w:t>
      </w:r>
      <w:r w:rsidR="00A21FD3" w:rsidRPr="007F2ABE">
        <w:rPr>
          <w:rFonts w:ascii="Arial" w:eastAsia="Times New Roman" w:hAnsi="Arial" w:cs="Arial"/>
        </w:rPr>
        <w:t>County Cllr. T Goldson</w:t>
      </w:r>
    </w:p>
    <w:p w:rsidR="00355390" w:rsidRPr="007F2ABE" w:rsidRDefault="00355390" w:rsidP="00FB1278">
      <w:pPr>
        <w:tabs>
          <w:tab w:val="left" w:pos="357"/>
        </w:tabs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lang w:val="en-US"/>
        </w:rPr>
      </w:pPr>
    </w:p>
    <w:p w:rsidR="00681483" w:rsidRPr="007F2ABE" w:rsidRDefault="00355390" w:rsidP="00FB1278">
      <w:pPr>
        <w:numPr>
          <w:ilvl w:val="0"/>
          <w:numId w:val="1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7F2ABE">
        <w:rPr>
          <w:rFonts w:ascii="Arial" w:eastAsia="Times New Roman" w:hAnsi="Arial" w:cs="Arial"/>
          <w:b/>
          <w:bCs/>
        </w:rPr>
        <w:t xml:space="preserve">DECLARATIONS OF INTEREST:  </w:t>
      </w:r>
      <w:r w:rsidRPr="007F2ABE">
        <w:rPr>
          <w:rFonts w:ascii="Arial" w:eastAsia="Times New Roman" w:hAnsi="Arial" w:cs="Arial"/>
        </w:rPr>
        <w:t xml:space="preserve">No </w:t>
      </w:r>
      <w:r w:rsidRPr="007F2ABE">
        <w:rPr>
          <w:rFonts w:ascii="Arial" w:eastAsia="Times New Roman" w:hAnsi="Arial" w:cs="Arial"/>
          <w:lang w:val="en-US"/>
        </w:rPr>
        <w:t>pecuniary or non-pecuniary were declared.</w:t>
      </w:r>
    </w:p>
    <w:p w:rsidR="00681483" w:rsidRPr="00332323" w:rsidRDefault="00681483" w:rsidP="00FB1278">
      <w:pPr>
        <w:pStyle w:val="ListParagraph"/>
        <w:spacing w:after="0" w:line="240" w:lineRule="auto"/>
        <w:rPr>
          <w:rFonts w:ascii="Arial" w:hAnsi="Arial" w:cs="Arial"/>
          <w:b/>
          <w:caps/>
          <w:szCs w:val="24"/>
        </w:rPr>
      </w:pPr>
    </w:p>
    <w:p w:rsidR="00681483" w:rsidRPr="00A66D88" w:rsidRDefault="00681483" w:rsidP="00FB1278">
      <w:pPr>
        <w:numPr>
          <w:ilvl w:val="0"/>
          <w:numId w:val="1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332323">
        <w:rPr>
          <w:rFonts w:ascii="Arial" w:hAnsi="Arial" w:cs="Arial"/>
          <w:b/>
          <w:caps/>
          <w:szCs w:val="24"/>
        </w:rPr>
        <w:t>Minutes of previous meeting</w:t>
      </w:r>
      <w:r w:rsidR="00D3695D">
        <w:rPr>
          <w:rFonts w:ascii="Arial" w:hAnsi="Arial" w:cs="Arial"/>
          <w:b/>
          <w:caps/>
          <w:szCs w:val="24"/>
        </w:rPr>
        <w:t xml:space="preserve"> – 5</w:t>
      </w:r>
      <w:r w:rsidR="00D3695D" w:rsidRPr="00D3695D">
        <w:rPr>
          <w:rFonts w:ascii="Arial" w:hAnsi="Arial" w:cs="Arial"/>
          <w:b/>
          <w:caps/>
          <w:szCs w:val="24"/>
          <w:vertAlign w:val="superscript"/>
        </w:rPr>
        <w:t>th</w:t>
      </w:r>
      <w:r w:rsidR="00D3695D">
        <w:rPr>
          <w:rFonts w:ascii="Arial" w:hAnsi="Arial" w:cs="Arial"/>
          <w:b/>
          <w:caps/>
          <w:szCs w:val="24"/>
        </w:rPr>
        <w:t xml:space="preserve"> July 2017</w:t>
      </w:r>
    </w:p>
    <w:p w:rsidR="0005350B" w:rsidRPr="0005350B" w:rsidRDefault="0005350B" w:rsidP="00FB1278">
      <w:pPr>
        <w:spacing w:after="60" w:line="240" w:lineRule="auto"/>
        <w:ind w:left="426" w:firstLine="141"/>
        <w:jc w:val="both"/>
        <w:rPr>
          <w:rFonts w:ascii="Arial" w:hAnsi="Arial" w:cs="Arial"/>
          <w:b/>
          <w:szCs w:val="24"/>
        </w:rPr>
      </w:pPr>
      <w:r w:rsidRPr="0005350B">
        <w:rPr>
          <w:rFonts w:ascii="Arial" w:hAnsi="Arial" w:cs="Arial"/>
          <w:szCs w:val="24"/>
        </w:rPr>
        <w:t>Members approved the minutes as a true and accurate record</w:t>
      </w:r>
    </w:p>
    <w:p w:rsidR="0005350B" w:rsidRDefault="0005350B" w:rsidP="00FB1278">
      <w:pPr>
        <w:tabs>
          <w:tab w:val="left" w:pos="567"/>
        </w:tabs>
        <w:spacing w:after="0" w:line="240" w:lineRule="auto"/>
        <w:ind w:left="426" w:firstLine="141"/>
        <w:jc w:val="both"/>
        <w:rPr>
          <w:rFonts w:ascii="Arial" w:hAnsi="Arial" w:cs="Arial"/>
          <w:b/>
        </w:rPr>
      </w:pPr>
      <w:r w:rsidRPr="0005350B">
        <w:rPr>
          <w:rFonts w:ascii="Arial" w:hAnsi="Arial" w:cs="Arial"/>
          <w:b/>
          <w:i/>
        </w:rPr>
        <w:t>Proposed</w:t>
      </w:r>
      <w:r w:rsidRPr="0005350B">
        <w:rPr>
          <w:rFonts w:ascii="Arial" w:hAnsi="Arial" w:cs="Arial"/>
          <w:i/>
        </w:rPr>
        <w:t xml:space="preserve"> Cllr Fosdike.  </w:t>
      </w:r>
      <w:r w:rsidRPr="0005350B">
        <w:rPr>
          <w:rFonts w:ascii="Arial" w:hAnsi="Arial" w:cs="Arial"/>
          <w:b/>
          <w:i/>
        </w:rPr>
        <w:t>Second</w:t>
      </w:r>
      <w:r w:rsidRPr="0005350B">
        <w:rPr>
          <w:rFonts w:ascii="Arial" w:hAnsi="Arial" w:cs="Arial"/>
          <w:i/>
        </w:rPr>
        <w:t xml:space="preserve"> Cllr Hart.  Unanimously</w:t>
      </w:r>
      <w:r w:rsidRPr="0005350B">
        <w:rPr>
          <w:rFonts w:ascii="Arial" w:hAnsi="Arial" w:cs="Arial"/>
          <w:b/>
          <w:i/>
        </w:rPr>
        <w:t xml:space="preserve"> agreed</w:t>
      </w:r>
      <w:r w:rsidRPr="0005350B">
        <w:rPr>
          <w:rFonts w:ascii="Arial" w:hAnsi="Arial" w:cs="Arial"/>
          <w:b/>
        </w:rPr>
        <w:t>.</w:t>
      </w:r>
    </w:p>
    <w:p w:rsidR="00A66D88" w:rsidRPr="0005350B" w:rsidRDefault="00A66D88" w:rsidP="00FB1278">
      <w:pPr>
        <w:tabs>
          <w:tab w:val="left" w:pos="567"/>
        </w:tabs>
        <w:spacing w:after="0" w:line="240" w:lineRule="auto"/>
        <w:ind w:left="426" w:firstLine="141"/>
        <w:jc w:val="both"/>
        <w:rPr>
          <w:rFonts w:ascii="Arial" w:hAnsi="Arial" w:cs="Arial"/>
          <w:b/>
        </w:rPr>
      </w:pPr>
    </w:p>
    <w:p w:rsidR="00A66D88" w:rsidRDefault="00E35C5C" w:rsidP="00FB1278">
      <w:pPr>
        <w:numPr>
          <w:ilvl w:val="0"/>
          <w:numId w:val="1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  <w:b/>
          <w:caps/>
          <w:szCs w:val="24"/>
        </w:rPr>
        <w:t>NEIGHBOURHOOD</w:t>
      </w:r>
      <w:r w:rsidR="00C44863" w:rsidRPr="00C44863">
        <w:rPr>
          <w:rFonts w:ascii="Arial" w:eastAsia="Times New Roman" w:hAnsi="Arial" w:cs="Arial"/>
          <w:b/>
          <w:bCs/>
        </w:rPr>
        <w:t xml:space="preserve"> PLANS</w:t>
      </w:r>
      <w:r w:rsidR="00C44863">
        <w:rPr>
          <w:rFonts w:ascii="Arial" w:eastAsia="Times New Roman" w:hAnsi="Arial" w:cs="Arial"/>
          <w:bCs/>
        </w:rPr>
        <w:t xml:space="preserve"> – Update</w:t>
      </w:r>
    </w:p>
    <w:p w:rsidR="00C44863" w:rsidRDefault="00C44863" w:rsidP="00FB1278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All present </w:t>
      </w:r>
      <w:r w:rsidRPr="00C44863">
        <w:rPr>
          <w:rFonts w:ascii="Arial" w:eastAsia="Times New Roman" w:hAnsi="Arial" w:cs="Arial"/>
          <w:b/>
          <w:bCs/>
        </w:rPr>
        <w:t>agreed</w:t>
      </w:r>
      <w:r>
        <w:rPr>
          <w:rFonts w:ascii="Arial" w:eastAsia="Times New Roman" w:hAnsi="Arial" w:cs="Arial"/>
          <w:bCs/>
        </w:rPr>
        <w:t xml:space="preserve"> to move this item form </w:t>
      </w:r>
      <w:r w:rsidRPr="00E35C5C">
        <w:rPr>
          <w:rFonts w:ascii="Arial" w:eastAsia="Times New Roman" w:hAnsi="Arial" w:cs="Arial"/>
          <w:b/>
          <w:bCs/>
        </w:rPr>
        <w:t>Agenda item 9</w:t>
      </w:r>
      <w:r>
        <w:rPr>
          <w:rFonts w:ascii="Arial" w:eastAsia="Times New Roman" w:hAnsi="Arial" w:cs="Arial"/>
          <w:bCs/>
        </w:rPr>
        <w:t xml:space="preserve"> to receive an update from District Councillor </w:t>
      </w:r>
      <w:proofErr w:type="gramStart"/>
      <w:r>
        <w:rPr>
          <w:rFonts w:ascii="Arial" w:eastAsia="Times New Roman" w:hAnsi="Arial" w:cs="Arial"/>
          <w:bCs/>
        </w:rPr>
        <w:t>A</w:t>
      </w:r>
      <w:proofErr w:type="gramEnd"/>
      <w:r>
        <w:rPr>
          <w:rFonts w:ascii="Arial" w:eastAsia="Times New Roman" w:hAnsi="Arial" w:cs="Arial"/>
          <w:bCs/>
        </w:rPr>
        <w:t xml:space="preserve"> Cackett</w:t>
      </w:r>
      <w:r w:rsidR="00083BB3">
        <w:rPr>
          <w:rFonts w:ascii="Arial" w:eastAsia="Times New Roman" w:hAnsi="Arial" w:cs="Arial"/>
          <w:bCs/>
        </w:rPr>
        <w:t>.</w:t>
      </w:r>
    </w:p>
    <w:p w:rsidR="00C44863" w:rsidRPr="00C44863" w:rsidRDefault="00C44863" w:rsidP="00FB1278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</w:rPr>
      </w:pPr>
    </w:p>
    <w:p w:rsidR="00C44863" w:rsidRDefault="00083BB3" w:rsidP="00FB1278">
      <w:pPr>
        <w:pStyle w:val="ListParagraph"/>
        <w:numPr>
          <w:ilvl w:val="1"/>
          <w:numId w:val="3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Councillor Cackett outline the progress of the merger of Waveney and Suffolk Coastal District Councils to form East Suffolk Council</w:t>
      </w:r>
      <w:r w:rsidR="00E35C5C">
        <w:rPr>
          <w:rFonts w:ascii="Arial" w:eastAsia="Times New Roman" w:hAnsi="Arial" w:cs="Arial"/>
          <w:bCs/>
        </w:rPr>
        <w:t>.  There was the</w:t>
      </w:r>
      <w:r>
        <w:rPr>
          <w:rFonts w:ascii="Arial" w:eastAsia="Times New Roman" w:hAnsi="Arial" w:cs="Arial"/>
          <w:bCs/>
        </w:rPr>
        <w:t xml:space="preserve"> potential for some boundary changes and </w:t>
      </w:r>
      <w:r w:rsidR="00E35C5C">
        <w:rPr>
          <w:rFonts w:ascii="Arial" w:eastAsia="Times New Roman" w:hAnsi="Arial" w:cs="Arial"/>
          <w:bCs/>
        </w:rPr>
        <w:t xml:space="preserve">would be an overall </w:t>
      </w:r>
      <w:r>
        <w:rPr>
          <w:rFonts w:ascii="Arial" w:eastAsia="Times New Roman" w:hAnsi="Arial" w:cs="Arial"/>
          <w:bCs/>
        </w:rPr>
        <w:t xml:space="preserve">reduction in the number of Councillors. </w:t>
      </w:r>
      <w:r w:rsidRPr="00083BB3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The dates for the forth coming consultations events were </w:t>
      </w:r>
      <w:r w:rsidRPr="00083BB3">
        <w:rPr>
          <w:rFonts w:ascii="Arial" w:eastAsia="Times New Roman" w:hAnsi="Arial" w:cs="Arial"/>
          <w:b/>
          <w:bCs/>
        </w:rPr>
        <w:t>noted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Cs/>
        </w:rPr>
        <w:t>(Cllr A Cackett left the meeting)</w:t>
      </w:r>
    </w:p>
    <w:p w:rsidR="00083BB3" w:rsidRPr="00083BB3" w:rsidRDefault="00083BB3" w:rsidP="00FB1278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</w:rPr>
      </w:pPr>
    </w:p>
    <w:p w:rsidR="00083BB3" w:rsidRDefault="00083BB3" w:rsidP="00FB1278">
      <w:pPr>
        <w:pStyle w:val="ListParagraph"/>
        <w:numPr>
          <w:ilvl w:val="1"/>
          <w:numId w:val="3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Waveney Local Plan:  Members </w:t>
      </w:r>
      <w:r w:rsidR="006D01F3">
        <w:rPr>
          <w:rFonts w:ascii="Arial" w:eastAsia="Times New Roman" w:hAnsi="Arial" w:cs="Arial"/>
          <w:bCs/>
        </w:rPr>
        <w:t xml:space="preserve">discussed </w:t>
      </w:r>
      <w:r>
        <w:rPr>
          <w:rFonts w:ascii="Arial" w:eastAsia="Times New Roman" w:hAnsi="Arial" w:cs="Arial"/>
          <w:bCs/>
        </w:rPr>
        <w:t>the inf</w:t>
      </w:r>
      <w:r w:rsidR="006D01F3">
        <w:rPr>
          <w:rFonts w:ascii="Arial" w:eastAsia="Times New Roman" w:hAnsi="Arial" w:cs="Arial"/>
          <w:bCs/>
        </w:rPr>
        <w:t xml:space="preserve">ormation </w:t>
      </w:r>
      <w:r>
        <w:rPr>
          <w:rFonts w:ascii="Arial" w:eastAsia="Times New Roman" w:hAnsi="Arial" w:cs="Arial"/>
          <w:bCs/>
        </w:rPr>
        <w:t>prese</w:t>
      </w:r>
      <w:r w:rsidR="006D01F3">
        <w:rPr>
          <w:rFonts w:ascii="Arial" w:eastAsia="Times New Roman" w:hAnsi="Arial" w:cs="Arial"/>
          <w:bCs/>
        </w:rPr>
        <w:t>n</w:t>
      </w:r>
      <w:r>
        <w:rPr>
          <w:rFonts w:ascii="Arial" w:eastAsia="Times New Roman" w:hAnsi="Arial" w:cs="Arial"/>
          <w:bCs/>
        </w:rPr>
        <w:t xml:space="preserve">ted </w:t>
      </w:r>
      <w:r w:rsidR="006D01F3" w:rsidRPr="006D01F3">
        <w:rPr>
          <w:rFonts w:ascii="Arial" w:eastAsia="Times New Roman" w:hAnsi="Arial" w:cs="Arial"/>
          <w:b/>
          <w:bCs/>
        </w:rPr>
        <w:t>noti</w:t>
      </w:r>
      <w:r w:rsidR="006D01F3">
        <w:rPr>
          <w:rFonts w:ascii="Arial" w:eastAsia="Times New Roman" w:hAnsi="Arial" w:cs="Arial"/>
          <w:b/>
          <w:bCs/>
        </w:rPr>
        <w:t>ng</w:t>
      </w:r>
      <w:r w:rsidRPr="006D01F3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Cs/>
        </w:rPr>
        <w:t>th</w:t>
      </w:r>
      <w:r w:rsidR="006D01F3">
        <w:rPr>
          <w:rFonts w:ascii="Arial" w:eastAsia="Times New Roman" w:hAnsi="Arial" w:cs="Arial"/>
          <w:bCs/>
        </w:rPr>
        <w:t>a</w:t>
      </w:r>
      <w:r>
        <w:rPr>
          <w:rFonts w:ascii="Arial" w:eastAsia="Times New Roman" w:hAnsi="Arial" w:cs="Arial"/>
          <w:bCs/>
        </w:rPr>
        <w:t>t</w:t>
      </w:r>
      <w:r w:rsidR="006D01F3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Cllr Hart and G Cackett were attending a consultation event the next day.  </w:t>
      </w:r>
      <w:r w:rsidR="006D01F3">
        <w:rPr>
          <w:rFonts w:ascii="Arial" w:eastAsia="Times New Roman" w:hAnsi="Arial" w:cs="Arial"/>
          <w:bCs/>
        </w:rPr>
        <w:t xml:space="preserve">It was </w:t>
      </w:r>
      <w:r w:rsidR="006D01F3" w:rsidRPr="006D01F3">
        <w:rPr>
          <w:rFonts w:ascii="Arial" w:eastAsia="Times New Roman" w:hAnsi="Arial" w:cs="Arial"/>
          <w:b/>
          <w:bCs/>
        </w:rPr>
        <w:t>agreed</w:t>
      </w:r>
      <w:r w:rsidR="006D01F3">
        <w:rPr>
          <w:rFonts w:ascii="Arial" w:eastAsia="Times New Roman" w:hAnsi="Arial" w:cs="Arial"/>
          <w:bCs/>
        </w:rPr>
        <w:t xml:space="preserve"> that this would be an agenda item at the next meeting</w:t>
      </w:r>
    </w:p>
    <w:p w:rsidR="006D01F3" w:rsidRPr="006D01F3" w:rsidRDefault="006D01F3" w:rsidP="00FB1278">
      <w:pPr>
        <w:pStyle w:val="ListParagraph"/>
        <w:rPr>
          <w:rFonts w:ascii="Arial" w:eastAsia="Times New Roman" w:hAnsi="Arial" w:cs="Arial"/>
          <w:bCs/>
          <w:sz w:val="12"/>
          <w:szCs w:val="12"/>
        </w:rPr>
      </w:pPr>
    </w:p>
    <w:p w:rsidR="00083BB3" w:rsidRDefault="00083BB3" w:rsidP="00FB1278">
      <w:pPr>
        <w:pStyle w:val="ListParagraph"/>
        <w:numPr>
          <w:ilvl w:val="1"/>
          <w:numId w:val="3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Halesworth Town Council:  Members </w:t>
      </w:r>
      <w:r w:rsidRPr="006D01F3">
        <w:rPr>
          <w:rFonts w:ascii="Arial" w:eastAsia="Times New Roman" w:hAnsi="Arial" w:cs="Arial"/>
          <w:b/>
          <w:bCs/>
        </w:rPr>
        <w:t>noted</w:t>
      </w:r>
      <w:r>
        <w:rPr>
          <w:rFonts w:ascii="Arial" w:eastAsia="Times New Roman" w:hAnsi="Arial" w:cs="Arial"/>
          <w:bCs/>
        </w:rPr>
        <w:t xml:space="preserve"> the invitation from Halesworth Town Council to</w:t>
      </w:r>
      <w:r w:rsidR="006D01F3">
        <w:rPr>
          <w:rFonts w:ascii="Arial" w:eastAsia="Times New Roman" w:hAnsi="Arial" w:cs="Arial"/>
          <w:bCs/>
        </w:rPr>
        <w:t xml:space="preserve"> attend a meeting </w:t>
      </w:r>
      <w:r w:rsidR="00E35C5C">
        <w:rPr>
          <w:rFonts w:ascii="Arial" w:eastAsia="Times New Roman" w:hAnsi="Arial" w:cs="Arial"/>
          <w:bCs/>
        </w:rPr>
        <w:t>where</w:t>
      </w:r>
      <w:r w:rsidR="006D01F3">
        <w:rPr>
          <w:rFonts w:ascii="Arial" w:eastAsia="Times New Roman" w:hAnsi="Arial" w:cs="Arial"/>
          <w:bCs/>
        </w:rPr>
        <w:t xml:space="preserve"> they were considering the possibility of developing a town plan</w:t>
      </w:r>
      <w:r w:rsidR="00E35C5C">
        <w:rPr>
          <w:rFonts w:ascii="Arial" w:eastAsia="Times New Roman" w:hAnsi="Arial" w:cs="Arial"/>
          <w:bCs/>
        </w:rPr>
        <w:t>.  I</w:t>
      </w:r>
      <w:r w:rsidR="006D01F3">
        <w:rPr>
          <w:rFonts w:ascii="Arial" w:eastAsia="Times New Roman" w:hAnsi="Arial" w:cs="Arial"/>
          <w:bCs/>
        </w:rPr>
        <w:t>t was</w:t>
      </w:r>
      <w:r w:rsidR="006D01F3" w:rsidRPr="00E74EBC">
        <w:rPr>
          <w:rFonts w:ascii="Arial" w:eastAsia="Times New Roman" w:hAnsi="Arial" w:cs="Arial"/>
          <w:b/>
          <w:bCs/>
        </w:rPr>
        <w:t xml:space="preserve"> agreed</w:t>
      </w:r>
      <w:r w:rsidR="006D01F3">
        <w:rPr>
          <w:rFonts w:ascii="Arial" w:eastAsia="Times New Roman" w:hAnsi="Arial" w:cs="Arial"/>
          <w:bCs/>
        </w:rPr>
        <w:t xml:space="preserve"> the Clerk should attend and report back to the next meeting.  </w:t>
      </w:r>
    </w:p>
    <w:p w:rsidR="0005350B" w:rsidRDefault="0005350B" w:rsidP="00FB1278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bCs/>
        </w:rPr>
      </w:pPr>
    </w:p>
    <w:p w:rsidR="0005350B" w:rsidRPr="00613243" w:rsidRDefault="0005350B" w:rsidP="00FB1278">
      <w:pPr>
        <w:pStyle w:val="ListParagraph"/>
        <w:numPr>
          <w:ilvl w:val="0"/>
          <w:numId w:val="34"/>
        </w:numPr>
        <w:spacing w:after="0" w:line="240" w:lineRule="auto"/>
        <w:ind w:left="567" w:hanging="567"/>
        <w:rPr>
          <w:rFonts w:ascii="Arial" w:hAnsi="Arial" w:cs="Arial"/>
          <w:b/>
          <w:caps/>
          <w:szCs w:val="24"/>
        </w:rPr>
      </w:pPr>
      <w:r w:rsidRPr="00613243">
        <w:rPr>
          <w:rFonts w:ascii="Arial" w:hAnsi="Arial" w:cs="Arial"/>
          <w:b/>
          <w:caps/>
          <w:szCs w:val="24"/>
        </w:rPr>
        <w:t>Councillors resignation</w:t>
      </w:r>
    </w:p>
    <w:p w:rsidR="0005350B" w:rsidRDefault="0005350B" w:rsidP="00FB1278">
      <w:pPr>
        <w:spacing w:after="0" w:line="240" w:lineRule="auto"/>
        <w:ind w:left="567"/>
        <w:rPr>
          <w:rFonts w:ascii="Arial" w:hAnsi="Arial" w:cs="Arial"/>
          <w:szCs w:val="24"/>
        </w:rPr>
      </w:pPr>
      <w:r w:rsidRPr="00613243">
        <w:rPr>
          <w:rFonts w:ascii="Arial" w:hAnsi="Arial" w:cs="Arial"/>
          <w:szCs w:val="24"/>
        </w:rPr>
        <w:t xml:space="preserve">Members formally </w:t>
      </w:r>
      <w:r w:rsidRPr="00613243">
        <w:rPr>
          <w:rFonts w:ascii="Arial" w:hAnsi="Arial" w:cs="Arial"/>
          <w:b/>
          <w:szCs w:val="24"/>
        </w:rPr>
        <w:t xml:space="preserve">noted </w:t>
      </w:r>
      <w:r w:rsidRPr="00613243">
        <w:rPr>
          <w:rFonts w:ascii="Arial" w:hAnsi="Arial" w:cs="Arial"/>
          <w:szCs w:val="24"/>
        </w:rPr>
        <w:t xml:space="preserve">and </w:t>
      </w:r>
      <w:r w:rsidRPr="00613243">
        <w:rPr>
          <w:rFonts w:ascii="Arial" w:hAnsi="Arial" w:cs="Arial"/>
          <w:b/>
          <w:szCs w:val="24"/>
        </w:rPr>
        <w:t>accepted</w:t>
      </w:r>
      <w:r w:rsidRPr="00613243">
        <w:rPr>
          <w:rFonts w:ascii="Arial" w:hAnsi="Arial" w:cs="Arial"/>
          <w:szCs w:val="24"/>
        </w:rPr>
        <w:t xml:space="preserve"> Counci</w:t>
      </w:r>
      <w:r w:rsidR="00E74EBC">
        <w:rPr>
          <w:rFonts w:ascii="Arial" w:hAnsi="Arial" w:cs="Arial"/>
          <w:szCs w:val="24"/>
        </w:rPr>
        <w:t>llor Jones’s resignation.  I</w:t>
      </w:r>
      <w:r w:rsidRPr="00613243">
        <w:rPr>
          <w:rFonts w:ascii="Arial" w:hAnsi="Arial" w:cs="Arial"/>
          <w:szCs w:val="24"/>
        </w:rPr>
        <w:t xml:space="preserve">t was </w:t>
      </w:r>
      <w:r w:rsidRPr="00613243">
        <w:rPr>
          <w:rFonts w:ascii="Arial" w:hAnsi="Arial" w:cs="Arial"/>
          <w:b/>
          <w:szCs w:val="24"/>
        </w:rPr>
        <w:t>agreed</w:t>
      </w:r>
      <w:r w:rsidRPr="00613243">
        <w:rPr>
          <w:rFonts w:ascii="Arial" w:hAnsi="Arial" w:cs="Arial"/>
          <w:szCs w:val="24"/>
        </w:rPr>
        <w:t xml:space="preserve"> the position would be advertised</w:t>
      </w:r>
      <w:r w:rsidR="00E74EBC">
        <w:rPr>
          <w:rFonts w:ascii="Arial" w:hAnsi="Arial" w:cs="Arial"/>
          <w:szCs w:val="24"/>
        </w:rPr>
        <w:t xml:space="preserve"> after the statutory process had been completed</w:t>
      </w:r>
      <w:r w:rsidRPr="00613243">
        <w:rPr>
          <w:rFonts w:ascii="Arial" w:hAnsi="Arial" w:cs="Arial"/>
          <w:szCs w:val="24"/>
        </w:rPr>
        <w:t>.</w:t>
      </w:r>
    </w:p>
    <w:p w:rsidR="002E3365" w:rsidRPr="0005350B" w:rsidRDefault="002E3365" w:rsidP="00FB1278">
      <w:pPr>
        <w:tabs>
          <w:tab w:val="left" w:pos="567"/>
        </w:tabs>
        <w:spacing w:after="0" w:line="240" w:lineRule="auto"/>
        <w:ind w:left="426" w:firstLine="141"/>
        <w:jc w:val="both"/>
        <w:rPr>
          <w:rFonts w:ascii="Arial" w:hAnsi="Arial" w:cs="Arial"/>
          <w:b/>
        </w:rPr>
      </w:pPr>
      <w:r w:rsidRPr="0005350B">
        <w:rPr>
          <w:rFonts w:ascii="Arial" w:hAnsi="Arial" w:cs="Arial"/>
          <w:b/>
          <w:i/>
        </w:rPr>
        <w:t>Proposed</w:t>
      </w:r>
      <w:r w:rsidRPr="0005350B">
        <w:rPr>
          <w:rFonts w:ascii="Arial" w:hAnsi="Arial" w:cs="Arial"/>
          <w:i/>
        </w:rPr>
        <w:t xml:space="preserve"> Cllr Fosdike.  </w:t>
      </w:r>
      <w:r w:rsidRPr="0005350B">
        <w:rPr>
          <w:rFonts w:ascii="Arial" w:hAnsi="Arial" w:cs="Arial"/>
          <w:b/>
          <w:i/>
        </w:rPr>
        <w:t>Second</w:t>
      </w:r>
      <w:r w:rsidRPr="0005350B">
        <w:rPr>
          <w:rFonts w:ascii="Arial" w:hAnsi="Arial" w:cs="Arial"/>
          <w:i/>
        </w:rPr>
        <w:t xml:space="preserve"> Cllr Hart.  Unanimously</w:t>
      </w:r>
      <w:r w:rsidRPr="0005350B">
        <w:rPr>
          <w:rFonts w:ascii="Arial" w:hAnsi="Arial" w:cs="Arial"/>
          <w:b/>
          <w:i/>
        </w:rPr>
        <w:t xml:space="preserve"> agreed</w:t>
      </w:r>
      <w:r w:rsidRPr="0005350B">
        <w:rPr>
          <w:rFonts w:ascii="Arial" w:hAnsi="Arial" w:cs="Arial"/>
          <w:b/>
        </w:rPr>
        <w:t>.</w:t>
      </w:r>
    </w:p>
    <w:p w:rsidR="002D615E" w:rsidRDefault="002D615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TableGrid"/>
        <w:tblW w:w="9060" w:type="dxa"/>
        <w:tblInd w:w="-147" w:type="dxa"/>
        <w:tblLook w:val="04A0" w:firstRow="1" w:lastRow="0" w:firstColumn="1" w:lastColumn="0" w:noHBand="0" w:noVBand="1"/>
      </w:tblPr>
      <w:tblGrid>
        <w:gridCol w:w="9060"/>
      </w:tblGrid>
      <w:tr w:rsidR="008E6A98" w:rsidRPr="008E6A98" w:rsidTr="002D615E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FF36B9" w:rsidRDefault="008E6A98" w:rsidP="00FB1278">
            <w:pPr>
              <w:pStyle w:val="ListParagraph"/>
              <w:numPr>
                <w:ilvl w:val="0"/>
                <w:numId w:val="34"/>
              </w:numPr>
              <w:ind w:left="597" w:hanging="597"/>
              <w:rPr>
                <w:rFonts w:ascii="Arial" w:hAnsi="Arial" w:cs="Arial"/>
                <w:b/>
                <w:caps/>
                <w:szCs w:val="24"/>
              </w:rPr>
            </w:pPr>
            <w:r w:rsidRPr="00613243">
              <w:rPr>
                <w:rFonts w:ascii="Arial" w:hAnsi="Arial" w:cs="Arial"/>
                <w:b/>
                <w:caps/>
                <w:szCs w:val="24"/>
              </w:rPr>
              <w:lastRenderedPageBreak/>
              <w:t>Finance</w:t>
            </w:r>
          </w:p>
          <w:p w:rsidR="008E6A98" w:rsidRPr="00FF36B9" w:rsidRDefault="00613243" w:rsidP="00F16C5D">
            <w:pPr>
              <w:pStyle w:val="ListParagraph"/>
              <w:numPr>
                <w:ilvl w:val="1"/>
                <w:numId w:val="34"/>
              </w:numPr>
              <w:ind w:left="612" w:hanging="612"/>
              <w:rPr>
                <w:rFonts w:ascii="Arial" w:hAnsi="Arial" w:cs="Arial"/>
                <w:b/>
                <w:caps/>
                <w:szCs w:val="24"/>
              </w:rPr>
            </w:pPr>
            <w:bookmarkStart w:id="0" w:name="_GoBack"/>
            <w:bookmarkEnd w:id="0"/>
            <w:r w:rsidRPr="00FF36B9">
              <w:rPr>
                <w:rFonts w:ascii="Arial" w:hAnsi="Arial" w:cs="Arial"/>
                <w:szCs w:val="24"/>
              </w:rPr>
              <w:t xml:space="preserve">Members </w:t>
            </w:r>
            <w:r w:rsidR="008E6A98" w:rsidRPr="00FF36B9">
              <w:rPr>
                <w:rFonts w:ascii="Arial" w:hAnsi="Arial" w:cs="Arial"/>
                <w:b/>
                <w:szCs w:val="24"/>
              </w:rPr>
              <w:t>authorise</w:t>
            </w:r>
            <w:r w:rsidRPr="00FF36B9">
              <w:rPr>
                <w:rFonts w:ascii="Arial" w:hAnsi="Arial" w:cs="Arial"/>
                <w:b/>
                <w:szCs w:val="24"/>
              </w:rPr>
              <w:t>d</w:t>
            </w:r>
            <w:r w:rsidRPr="00FF36B9">
              <w:rPr>
                <w:rFonts w:ascii="Arial" w:hAnsi="Arial" w:cs="Arial"/>
                <w:szCs w:val="24"/>
              </w:rPr>
              <w:t xml:space="preserve"> payment of the Clerk’s salary £502.14 </w:t>
            </w:r>
            <w:r w:rsidRPr="00FF36B9">
              <w:rPr>
                <w:rFonts w:ascii="Arial" w:hAnsi="Arial" w:cs="Arial"/>
                <w:b/>
                <w:szCs w:val="24"/>
              </w:rPr>
              <w:t>noting</w:t>
            </w:r>
            <w:r w:rsidRPr="00FF36B9">
              <w:rPr>
                <w:rFonts w:ascii="Arial" w:hAnsi="Arial" w:cs="Arial"/>
                <w:szCs w:val="24"/>
              </w:rPr>
              <w:t xml:space="preserve"> the error on the agenda and £6.98 stationary expenditure</w:t>
            </w:r>
            <w:r w:rsidR="00FF36B9">
              <w:rPr>
                <w:rFonts w:ascii="Arial" w:hAnsi="Arial" w:cs="Arial"/>
                <w:szCs w:val="24"/>
              </w:rPr>
              <w:t>.</w:t>
            </w:r>
          </w:p>
          <w:p w:rsidR="00FF36B9" w:rsidRPr="0005350B" w:rsidRDefault="00FF36B9" w:rsidP="00FB1278">
            <w:pPr>
              <w:tabs>
                <w:tab w:val="left" w:pos="567"/>
              </w:tabs>
              <w:ind w:left="426" w:firstLine="141"/>
              <w:jc w:val="both"/>
              <w:rPr>
                <w:rFonts w:ascii="Arial" w:hAnsi="Arial" w:cs="Arial"/>
                <w:b/>
              </w:rPr>
            </w:pPr>
            <w:r w:rsidRPr="0005350B">
              <w:rPr>
                <w:rFonts w:ascii="Arial" w:hAnsi="Arial" w:cs="Arial"/>
                <w:b/>
                <w:i/>
              </w:rPr>
              <w:t>Proposed</w:t>
            </w:r>
            <w:r w:rsidRPr="0005350B">
              <w:rPr>
                <w:rFonts w:ascii="Arial" w:hAnsi="Arial" w:cs="Arial"/>
                <w:i/>
              </w:rPr>
              <w:t xml:space="preserve"> Cllr Fosdike.  </w:t>
            </w:r>
            <w:r w:rsidRPr="0005350B">
              <w:rPr>
                <w:rFonts w:ascii="Arial" w:hAnsi="Arial" w:cs="Arial"/>
                <w:b/>
                <w:i/>
              </w:rPr>
              <w:t>Second</w:t>
            </w:r>
            <w:r w:rsidRPr="0005350B">
              <w:rPr>
                <w:rFonts w:ascii="Arial" w:hAnsi="Arial" w:cs="Arial"/>
                <w:i/>
              </w:rPr>
              <w:t xml:space="preserve"> Cllr Hart.  Unanimously</w:t>
            </w:r>
            <w:r w:rsidRPr="0005350B">
              <w:rPr>
                <w:rFonts w:ascii="Arial" w:hAnsi="Arial" w:cs="Arial"/>
                <w:b/>
                <w:i/>
              </w:rPr>
              <w:t xml:space="preserve"> agreed</w:t>
            </w:r>
            <w:r w:rsidRPr="0005350B">
              <w:rPr>
                <w:rFonts w:ascii="Arial" w:hAnsi="Arial" w:cs="Arial"/>
                <w:b/>
              </w:rPr>
              <w:t>.</w:t>
            </w:r>
          </w:p>
          <w:p w:rsidR="00FF36B9" w:rsidRPr="006D01F3" w:rsidRDefault="00FF36B9" w:rsidP="00FB1278">
            <w:pPr>
              <w:rPr>
                <w:rFonts w:ascii="Arial" w:hAnsi="Arial" w:cs="Arial"/>
                <w:b/>
                <w:caps/>
                <w:sz w:val="12"/>
                <w:szCs w:val="12"/>
              </w:rPr>
            </w:pPr>
          </w:p>
          <w:p w:rsidR="00FF36B9" w:rsidRPr="00FF36B9" w:rsidRDefault="00FF36B9" w:rsidP="00F16C5D">
            <w:pPr>
              <w:pStyle w:val="ListParagraph"/>
              <w:numPr>
                <w:ilvl w:val="1"/>
                <w:numId w:val="34"/>
              </w:numPr>
              <w:ind w:left="597" w:hanging="597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Members </w:t>
            </w:r>
            <w:r w:rsidRPr="00FF36B9">
              <w:rPr>
                <w:rFonts w:ascii="Arial" w:hAnsi="Arial" w:cs="Arial"/>
                <w:b/>
                <w:szCs w:val="24"/>
              </w:rPr>
              <w:t>received</w:t>
            </w:r>
            <w:r>
              <w:rPr>
                <w:rFonts w:ascii="Arial" w:hAnsi="Arial" w:cs="Arial"/>
                <w:szCs w:val="24"/>
              </w:rPr>
              <w:t xml:space="preserve"> and</w:t>
            </w:r>
            <w:r w:rsidRPr="00FF36B9">
              <w:rPr>
                <w:rFonts w:ascii="Arial" w:hAnsi="Arial" w:cs="Arial"/>
                <w:b/>
                <w:szCs w:val="24"/>
              </w:rPr>
              <w:t xml:space="preserve"> considered</w:t>
            </w:r>
            <w:r>
              <w:rPr>
                <w:rFonts w:ascii="Arial" w:hAnsi="Arial" w:cs="Arial"/>
                <w:szCs w:val="24"/>
              </w:rPr>
              <w:t xml:space="preserve"> the Internal Auditors report </w:t>
            </w:r>
            <w:r w:rsidRPr="00FF36B9">
              <w:rPr>
                <w:rFonts w:ascii="Arial" w:hAnsi="Arial" w:cs="Arial"/>
                <w:b/>
                <w:szCs w:val="24"/>
              </w:rPr>
              <w:t>noting</w:t>
            </w:r>
            <w:r>
              <w:rPr>
                <w:rFonts w:ascii="Arial" w:hAnsi="Arial" w:cs="Arial"/>
                <w:szCs w:val="24"/>
              </w:rPr>
              <w:t xml:space="preserve"> and </w:t>
            </w:r>
            <w:r w:rsidRPr="00FF36B9">
              <w:rPr>
                <w:rFonts w:ascii="Arial" w:hAnsi="Arial" w:cs="Arial"/>
                <w:b/>
                <w:szCs w:val="24"/>
              </w:rPr>
              <w:t>agreeing</w:t>
            </w:r>
            <w:r>
              <w:rPr>
                <w:rFonts w:ascii="Arial" w:hAnsi="Arial" w:cs="Arial"/>
                <w:szCs w:val="24"/>
              </w:rPr>
              <w:t xml:space="preserve"> to implement the recommendations.</w:t>
            </w:r>
          </w:p>
          <w:p w:rsidR="00FF36B9" w:rsidRDefault="00FF36B9" w:rsidP="00FB1278">
            <w:pPr>
              <w:tabs>
                <w:tab w:val="left" w:pos="567"/>
              </w:tabs>
              <w:ind w:left="426" w:firstLine="141"/>
              <w:jc w:val="both"/>
              <w:rPr>
                <w:rFonts w:ascii="Arial" w:hAnsi="Arial" w:cs="Arial"/>
                <w:b/>
              </w:rPr>
            </w:pPr>
            <w:bookmarkStart w:id="1" w:name="_Hlk492045287"/>
            <w:r w:rsidRPr="0005350B">
              <w:rPr>
                <w:rFonts w:ascii="Arial" w:hAnsi="Arial" w:cs="Arial"/>
                <w:b/>
                <w:i/>
              </w:rPr>
              <w:t>Proposed</w:t>
            </w:r>
            <w:r w:rsidRPr="0005350B">
              <w:rPr>
                <w:rFonts w:ascii="Arial" w:hAnsi="Arial" w:cs="Arial"/>
                <w:i/>
              </w:rPr>
              <w:t xml:space="preserve"> Cllr Fosdike.  </w:t>
            </w:r>
            <w:r w:rsidRPr="0005350B">
              <w:rPr>
                <w:rFonts w:ascii="Arial" w:hAnsi="Arial" w:cs="Arial"/>
                <w:b/>
                <w:i/>
              </w:rPr>
              <w:t>Second</w:t>
            </w:r>
            <w:r w:rsidRPr="0005350B">
              <w:rPr>
                <w:rFonts w:ascii="Arial" w:hAnsi="Arial" w:cs="Arial"/>
                <w:i/>
              </w:rPr>
              <w:t xml:space="preserve"> Cllr Hart.  Unanimously</w:t>
            </w:r>
            <w:r w:rsidRPr="0005350B">
              <w:rPr>
                <w:rFonts w:ascii="Arial" w:hAnsi="Arial" w:cs="Arial"/>
                <w:b/>
                <w:i/>
              </w:rPr>
              <w:t xml:space="preserve"> agreed</w:t>
            </w:r>
            <w:r w:rsidRPr="0005350B">
              <w:rPr>
                <w:rFonts w:ascii="Arial" w:hAnsi="Arial" w:cs="Arial"/>
                <w:b/>
              </w:rPr>
              <w:t>.</w:t>
            </w:r>
          </w:p>
          <w:p w:rsidR="00FC30FB" w:rsidRPr="006D01F3" w:rsidRDefault="00FC30FB" w:rsidP="00FB1278">
            <w:pPr>
              <w:tabs>
                <w:tab w:val="left" w:pos="567"/>
              </w:tabs>
              <w:ind w:left="597" w:hanging="3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bookmarkEnd w:id="1"/>
          <w:p w:rsidR="00FC30FB" w:rsidRDefault="002E3365" w:rsidP="00F16C5D">
            <w:pPr>
              <w:pStyle w:val="ListParagraph"/>
              <w:numPr>
                <w:ilvl w:val="1"/>
                <w:numId w:val="34"/>
              </w:numPr>
              <w:ind w:left="597" w:hanging="597"/>
              <w:rPr>
                <w:rFonts w:ascii="Arial" w:hAnsi="Arial" w:cs="Arial"/>
                <w:szCs w:val="24"/>
              </w:rPr>
            </w:pPr>
            <w:r w:rsidRPr="00FC30FB">
              <w:rPr>
                <w:rFonts w:ascii="Arial" w:hAnsi="Arial" w:cs="Arial"/>
                <w:szCs w:val="24"/>
              </w:rPr>
              <w:t>F</w:t>
            </w:r>
            <w:r w:rsidR="008E6A98" w:rsidRPr="00FC30FB">
              <w:rPr>
                <w:rFonts w:ascii="Arial" w:hAnsi="Arial" w:cs="Arial"/>
                <w:szCs w:val="24"/>
              </w:rPr>
              <w:t>unding from DC/08/1409 (Pine Tree Close)</w:t>
            </w:r>
            <w:r w:rsidRPr="00FC30FB">
              <w:rPr>
                <w:rFonts w:ascii="Arial" w:hAnsi="Arial" w:cs="Arial"/>
                <w:szCs w:val="24"/>
              </w:rPr>
              <w:t>.</w:t>
            </w:r>
          </w:p>
          <w:p w:rsidR="00AE6831" w:rsidRPr="00AE6831" w:rsidRDefault="00AE6831" w:rsidP="00FB1278">
            <w:pPr>
              <w:rPr>
                <w:rFonts w:ascii="Arial" w:hAnsi="Arial" w:cs="Arial"/>
                <w:sz w:val="6"/>
                <w:szCs w:val="6"/>
              </w:rPr>
            </w:pPr>
          </w:p>
          <w:p w:rsidR="00FC30FB" w:rsidRPr="00FC30FB" w:rsidRDefault="002E3365" w:rsidP="00FB1278">
            <w:pPr>
              <w:pStyle w:val="ListParagraph"/>
              <w:ind w:left="597"/>
              <w:rPr>
                <w:rFonts w:ascii="Arial" w:hAnsi="Arial" w:cs="Arial"/>
                <w:color w:val="2E74B5" w:themeColor="accent1" w:themeShade="BF"/>
                <w:szCs w:val="24"/>
              </w:rPr>
            </w:pPr>
            <w:r w:rsidRPr="00FC30FB">
              <w:rPr>
                <w:rFonts w:ascii="Arial" w:hAnsi="Arial" w:cs="Arial"/>
                <w:szCs w:val="24"/>
              </w:rPr>
              <w:t xml:space="preserve">Members </w:t>
            </w:r>
            <w:r w:rsidRPr="00FC30FB">
              <w:rPr>
                <w:rFonts w:ascii="Arial" w:hAnsi="Arial" w:cs="Arial"/>
                <w:b/>
                <w:szCs w:val="24"/>
              </w:rPr>
              <w:t>considered</w:t>
            </w:r>
            <w:r w:rsidRPr="00FC30FB">
              <w:rPr>
                <w:rFonts w:ascii="Arial" w:hAnsi="Arial" w:cs="Arial"/>
                <w:szCs w:val="24"/>
              </w:rPr>
              <w:t xml:space="preserve"> the proposal from a member of the Public for the funding to </w:t>
            </w:r>
            <w:r w:rsidR="00FC30FB" w:rsidRPr="00FC30FB">
              <w:rPr>
                <w:rFonts w:ascii="Arial" w:hAnsi="Arial" w:cs="Arial"/>
                <w:szCs w:val="24"/>
              </w:rPr>
              <w:t>cover the cost of</w:t>
            </w:r>
            <w:r w:rsidRPr="00FC30FB">
              <w:rPr>
                <w:rFonts w:ascii="Arial" w:hAnsi="Arial" w:cs="Arial"/>
                <w:szCs w:val="24"/>
              </w:rPr>
              <w:t xml:space="preserve"> new </w:t>
            </w:r>
            <w:r w:rsidR="00FC30FB" w:rsidRPr="00FC30FB">
              <w:rPr>
                <w:rFonts w:ascii="Arial" w:hAnsi="Arial" w:cs="Arial"/>
                <w:szCs w:val="24"/>
              </w:rPr>
              <w:t>goal</w:t>
            </w:r>
            <w:r w:rsidRPr="00FC30FB">
              <w:rPr>
                <w:rFonts w:ascii="Arial" w:hAnsi="Arial" w:cs="Arial"/>
                <w:szCs w:val="24"/>
              </w:rPr>
              <w:t xml:space="preserve"> posts to be installed on the Village Hall green.  </w:t>
            </w:r>
            <w:r w:rsidR="00FC30FB" w:rsidRPr="00FC30FB">
              <w:rPr>
                <w:rFonts w:ascii="Arial" w:hAnsi="Arial" w:cs="Arial"/>
                <w:szCs w:val="24"/>
              </w:rPr>
              <w:t xml:space="preserve">Following a full </w:t>
            </w:r>
            <w:proofErr w:type="gramStart"/>
            <w:r w:rsidR="00FC30FB" w:rsidRPr="00FC30FB">
              <w:rPr>
                <w:rFonts w:ascii="Arial" w:hAnsi="Arial" w:cs="Arial"/>
                <w:szCs w:val="24"/>
              </w:rPr>
              <w:t>discussion</w:t>
            </w:r>
            <w:proofErr w:type="gramEnd"/>
            <w:r w:rsidR="00FC30FB" w:rsidRPr="00FC30FB">
              <w:rPr>
                <w:rFonts w:ascii="Arial" w:hAnsi="Arial" w:cs="Arial"/>
                <w:szCs w:val="24"/>
              </w:rPr>
              <w:t xml:space="preserve"> it was agreed </w:t>
            </w:r>
          </w:p>
          <w:p w:rsidR="002E3365" w:rsidRDefault="00FC30FB" w:rsidP="00FB1278">
            <w:pPr>
              <w:pStyle w:val="ListParagraph"/>
              <w:numPr>
                <w:ilvl w:val="0"/>
                <w:numId w:val="33"/>
              </w:numPr>
              <w:ind w:left="881" w:hanging="284"/>
              <w:rPr>
                <w:rFonts w:ascii="Arial" w:hAnsi="Arial" w:cs="Arial"/>
                <w:szCs w:val="24"/>
              </w:rPr>
            </w:pPr>
            <w:r w:rsidRPr="00FC30FB">
              <w:rPr>
                <w:rFonts w:ascii="Arial" w:hAnsi="Arial" w:cs="Arial"/>
                <w:szCs w:val="24"/>
              </w:rPr>
              <w:t xml:space="preserve">if an application </w:t>
            </w:r>
            <w:r>
              <w:rPr>
                <w:rFonts w:ascii="Arial" w:hAnsi="Arial" w:cs="Arial"/>
                <w:szCs w:val="24"/>
              </w:rPr>
              <w:t xml:space="preserve">to fund the goal posts </w:t>
            </w:r>
            <w:r w:rsidRPr="00FC30FB">
              <w:rPr>
                <w:rFonts w:ascii="Arial" w:hAnsi="Arial" w:cs="Arial"/>
                <w:szCs w:val="24"/>
              </w:rPr>
              <w:t>w</w:t>
            </w:r>
            <w:r w:rsidR="00096DDD">
              <w:rPr>
                <w:rFonts w:ascii="Arial" w:hAnsi="Arial" w:cs="Arial"/>
                <w:szCs w:val="24"/>
              </w:rPr>
              <w:t xml:space="preserve">as made to the District Council.  The Parish </w:t>
            </w:r>
            <w:r w:rsidR="006C4F42">
              <w:rPr>
                <w:rFonts w:ascii="Arial" w:hAnsi="Arial" w:cs="Arial"/>
                <w:szCs w:val="24"/>
              </w:rPr>
              <w:t xml:space="preserve">Council </w:t>
            </w:r>
            <w:r w:rsidRPr="00FC30FB">
              <w:rPr>
                <w:rFonts w:ascii="Arial" w:hAnsi="Arial" w:cs="Arial"/>
                <w:szCs w:val="24"/>
              </w:rPr>
              <w:t>would consider its approval at the next meeting.</w:t>
            </w:r>
          </w:p>
          <w:p w:rsidR="00FC30FB" w:rsidRDefault="00FC30FB" w:rsidP="00FB1278">
            <w:pPr>
              <w:pStyle w:val="ListParagraph"/>
              <w:numPr>
                <w:ilvl w:val="0"/>
                <w:numId w:val="33"/>
              </w:numPr>
              <w:ind w:left="881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Councillor Cackett would inspect the fencing to see if it </w:t>
            </w:r>
            <w:r w:rsidR="006C4F42">
              <w:rPr>
                <w:rFonts w:ascii="Arial" w:hAnsi="Arial" w:cs="Arial"/>
                <w:szCs w:val="24"/>
              </w:rPr>
              <w:t>needed</w:t>
            </w:r>
            <w:r>
              <w:rPr>
                <w:rFonts w:ascii="Arial" w:hAnsi="Arial" w:cs="Arial"/>
                <w:szCs w:val="24"/>
              </w:rPr>
              <w:t xml:space="preserve"> repair</w:t>
            </w:r>
            <w:r w:rsidR="006C4F42">
              <w:rPr>
                <w:rFonts w:ascii="Arial" w:hAnsi="Arial" w:cs="Arial"/>
                <w:szCs w:val="24"/>
              </w:rPr>
              <w:t>ing/renewing</w:t>
            </w:r>
          </w:p>
          <w:p w:rsidR="00AE6831" w:rsidRDefault="00FC30FB" w:rsidP="00FB1278">
            <w:pPr>
              <w:pStyle w:val="ListParagraph"/>
              <w:numPr>
                <w:ilvl w:val="0"/>
                <w:numId w:val="33"/>
              </w:numPr>
              <w:ind w:left="881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quote would be obtained for a Dog Fouling Bin</w:t>
            </w:r>
          </w:p>
          <w:p w:rsidR="00AE6831" w:rsidRDefault="00AE6831" w:rsidP="00FB1278">
            <w:pPr>
              <w:tabs>
                <w:tab w:val="left" w:pos="567"/>
              </w:tabs>
              <w:ind w:left="426" w:firstLine="141"/>
              <w:jc w:val="both"/>
              <w:rPr>
                <w:rFonts w:ascii="Arial" w:hAnsi="Arial" w:cs="Arial"/>
                <w:b/>
              </w:rPr>
            </w:pPr>
            <w:r w:rsidRPr="0005350B">
              <w:rPr>
                <w:rFonts w:ascii="Arial" w:hAnsi="Arial" w:cs="Arial"/>
                <w:b/>
                <w:i/>
              </w:rPr>
              <w:t>Proposed</w:t>
            </w:r>
            <w:r w:rsidRPr="0005350B">
              <w:rPr>
                <w:rFonts w:ascii="Arial" w:hAnsi="Arial" w:cs="Arial"/>
                <w:i/>
              </w:rPr>
              <w:t xml:space="preserve"> Cllr Fosdike.  </w:t>
            </w:r>
            <w:r w:rsidRPr="0005350B">
              <w:rPr>
                <w:rFonts w:ascii="Arial" w:hAnsi="Arial" w:cs="Arial"/>
                <w:b/>
                <w:i/>
              </w:rPr>
              <w:t>Second</w:t>
            </w:r>
            <w:r w:rsidRPr="0005350B">
              <w:rPr>
                <w:rFonts w:ascii="Arial" w:hAnsi="Arial" w:cs="Arial"/>
                <w:i/>
              </w:rPr>
              <w:t xml:space="preserve"> Cllr Hart.  Unanimously</w:t>
            </w:r>
            <w:r w:rsidRPr="0005350B">
              <w:rPr>
                <w:rFonts w:ascii="Arial" w:hAnsi="Arial" w:cs="Arial"/>
                <w:b/>
                <w:i/>
              </w:rPr>
              <w:t xml:space="preserve"> agreed</w:t>
            </w:r>
            <w:r w:rsidRPr="0005350B">
              <w:rPr>
                <w:rFonts w:ascii="Arial" w:hAnsi="Arial" w:cs="Arial"/>
                <w:b/>
              </w:rPr>
              <w:t>.</w:t>
            </w:r>
          </w:p>
          <w:p w:rsidR="008E6A98" w:rsidRPr="00A66D88" w:rsidRDefault="008E6A98" w:rsidP="00FB1278">
            <w:pPr>
              <w:rPr>
                <w:rFonts w:ascii="Arial" w:hAnsi="Arial" w:cs="Arial"/>
                <w:caps/>
                <w:szCs w:val="24"/>
              </w:rPr>
            </w:pPr>
          </w:p>
        </w:tc>
      </w:tr>
      <w:tr w:rsidR="00362097" w:rsidRPr="008E6A98" w:rsidTr="002D615E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AE0466" w:rsidRDefault="00AE0466" w:rsidP="00FB1278">
            <w:pPr>
              <w:pStyle w:val="ListParagraph"/>
              <w:numPr>
                <w:ilvl w:val="0"/>
                <w:numId w:val="34"/>
              </w:numPr>
              <w:ind w:left="597" w:hanging="597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</w:rPr>
              <w:t>HOLTON PITS</w:t>
            </w:r>
          </w:p>
          <w:p w:rsidR="00AE0466" w:rsidRPr="00AE0466" w:rsidRDefault="00AE0466" w:rsidP="00FB1278">
            <w:pPr>
              <w:pStyle w:val="ListParagraph"/>
              <w:numPr>
                <w:ilvl w:val="1"/>
                <w:numId w:val="34"/>
              </w:numPr>
              <w:ind w:left="597" w:hanging="597"/>
              <w:rPr>
                <w:rFonts w:ascii="Arial" w:hAnsi="Arial" w:cs="Arial"/>
                <w:b/>
                <w:caps/>
                <w:szCs w:val="24"/>
              </w:rPr>
            </w:pPr>
            <w:r w:rsidRPr="00AE0466">
              <w:rPr>
                <w:rFonts w:ascii="Arial" w:hAnsi="Arial" w:cs="Arial"/>
                <w:caps/>
                <w:szCs w:val="24"/>
              </w:rPr>
              <w:t>M</w:t>
            </w:r>
            <w:r w:rsidRPr="00AE0466">
              <w:rPr>
                <w:rFonts w:ascii="Arial" w:hAnsi="Arial" w:cs="Arial"/>
                <w:szCs w:val="24"/>
              </w:rPr>
              <w:t xml:space="preserve">embers </w:t>
            </w:r>
            <w:r w:rsidRPr="00AE0466">
              <w:rPr>
                <w:rFonts w:ascii="Arial" w:hAnsi="Arial" w:cs="Arial"/>
                <w:b/>
                <w:szCs w:val="24"/>
              </w:rPr>
              <w:t>noted</w:t>
            </w:r>
            <w:r w:rsidRPr="00AE0466">
              <w:rPr>
                <w:rFonts w:ascii="Arial" w:hAnsi="Arial" w:cs="Arial"/>
                <w:szCs w:val="24"/>
              </w:rPr>
              <w:t xml:space="preserve"> that to date no response had been received from CEMIX.  Following a </w:t>
            </w:r>
            <w:proofErr w:type="gramStart"/>
            <w:r w:rsidRPr="00AE0466">
              <w:rPr>
                <w:rFonts w:ascii="Arial" w:hAnsi="Arial" w:cs="Arial"/>
                <w:szCs w:val="24"/>
              </w:rPr>
              <w:t>discussion</w:t>
            </w:r>
            <w:proofErr w:type="gramEnd"/>
            <w:r w:rsidRPr="00AE0466">
              <w:rPr>
                <w:rFonts w:ascii="Arial" w:hAnsi="Arial" w:cs="Arial"/>
                <w:szCs w:val="24"/>
              </w:rPr>
              <w:t xml:space="preserve"> it was </w:t>
            </w:r>
            <w:r w:rsidRPr="00AE0466">
              <w:rPr>
                <w:rFonts w:ascii="Arial" w:hAnsi="Arial" w:cs="Arial"/>
                <w:b/>
                <w:szCs w:val="24"/>
              </w:rPr>
              <w:t>agreed</w:t>
            </w:r>
            <w:r w:rsidRPr="00AE0466">
              <w:rPr>
                <w:rFonts w:ascii="Arial" w:hAnsi="Arial" w:cs="Arial"/>
                <w:szCs w:val="24"/>
              </w:rPr>
              <w:t xml:space="preserve"> that CEMIX be contact again and asked to respond before the next meeting.</w:t>
            </w:r>
          </w:p>
          <w:p w:rsidR="00AE0466" w:rsidRDefault="00AE0466" w:rsidP="00FB1278">
            <w:pPr>
              <w:tabs>
                <w:tab w:val="left" w:pos="567"/>
              </w:tabs>
              <w:ind w:left="426" w:firstLine="141"/>
              <w:jc w:val="both"/>
              <w:rPr>
                <w:rFonts w:ascii="Arial" w:hAnsi="Arial" w:cs="Arial"/>
                <w:b/>
              </w:rPr>
            </w:pPr>
            <w:r w:rsidRPr="0005350B">
              <w:rPr>
                <w:rFonts w:ascii="Arial" w:hAnsi="Arial" w:cs="Arial"/>
                <w:b/>
                <w:i/>
              </w:rPr>
              <w:t>Proposed</w:t>
            </w:r>
            <w:r w:rsidRPr="0005350B">
              <w:rPr>
                <w:rFonts w:ascii="Arial" w:hAnsi="Arial" w:cs="Arial"/>
                <w:i/>
              </w:rPr>
              <w:t xml:space="preserve"> Cllr Fosdike.  </w:t>
            </w:r>
            <w:r w:rsidRPr="0005350B">
              <w:rPr>
                <w:rFonts w:ascii="Arial" w:hAnsi="Arial" w:cs="Arial"/>
                <w:b/>
                <w:i/>
              </w:rPr>
              <w:t>Second</w:t>
            </w:r>
            <w:r w:rsidRPr="0005350B">
              <w:rPr>
                <w:rFonts w:ascii="Arial" w:hAnsi="Arial" w:cs="Arial"/>
                <w:i/>
              </w:rPr>
              <w:t xml:space="preserve"> Cllr Hart.  Unanimously</w:t>
            </w:r>
            <w:r w:rsidRPr="0005350B">
              <w:rPr>
                <w:rFonts w:ascii="Arial" w:hAnsi="Arial" w:cs="Arial"/>
                <w:b/>
                <w:i/>
              </w:rPr>
              <w:t xml:space="preserve"> agreed</w:t>
            </w:r>
            <w:r w:rsidRPr="0005350B">
              <w:rPr>
                <w:rFonts w:ascii="Arial" w:hAnsi="Arial" w:cs="Arial"/>
                <w:b/>
              </w:rPr>
              <w:t>.</w:t>
            </w:r>
          </w:p>
          <w:p w:rsidR="00AE0466" w:rsidRPr="00AE0466" w:rsidRDefault="00AE0466" w:rsidP="00FB1278">
            <w:pPr>
              <w:rPr>
                <w:rFonts w:ascii="Arial" w:hAnsi="Arial" w:cs="Arial"/>
                <w:b/>
                <w:caps/>
                <w:sz w:val="12"/>
                <w:szCs w:val="12"/>
              </w:rPr>
            </w:pPr>
          </w:p>
          <w:p w:rsidR="00AE0466" w:rsidRPr="00AE0466" w:rsidRDefault="00AE0466" w:rsidP="00FB1278">
            <w:pPr>
              <w:pStyle w:val="ListParagraph"/>
              <w:numPr>
                <w:ilvl w:val="1"/>
                <w:numId w:val="34"/>
              </w:numPr>
              <w:ind w:left="597" w:hanging="597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Cs w:val="24"/>
              </w:rPr>
              <w:t>Cllr Cackett had received communication fro</w:t>
            </w:r>
            <w:r w:rsidR="000B0099">
              <w:rPr>
                <w:rFonts w:ascii="Arial" w:hAnsi="Arial" w:cs="Arial"/>
                <w:szCs w:val="24"/>
              </w:rPr>
              <w:t>m</w:t>
            </w:r>
            <w:r>
              <w:rPr>
                <w:rFonts w:ascii="Arial" w:hAnsi="Arial" w:cs="Arial"/>
                <w:szCs w:val="24"/>
              </w:rPr>
              <w:t xml:space="preserve"> a member of the public about dead fish and oil pollution on the water at the pits.  Following a discussion, it was </w:t>
            </w:r>
            <w:r w:rsidRPr="00AE0466">
              <w:rPr>
                <w:rFonts w:ascii="Arial" w:hAnsi="Arial" w:cs="Arial"/>
                <w:b/>
                <w:szCs w:val="24"/>
              </w:rPr>
              <w:t>agreed</w:t>
            </w:r>
            <w:r>
              <w:rPr>
                <w:rFonts w:ascii="Arial" w:hAnsi="Arial" w:cs="Arial"/>
                <w:szCs w:val="24"/>
              </w:rPr>
              <w:t xml:space="preserve"> that Cllr Cackett would investigate and report appropriately if required</w:t>
            </w:r>
          </w:p>
          <w:p w:rsidR="00AE0466" w:rsidRPr="00AE0466" w:rsidRDefault="00AE0466" w:rsidP="00FB1278">
            <w:pPr>
              <w:rPr>
                <w:rFonts w:ascii="Arial" w:hAnsi="Arial" w:cs="Arial"/>
                <w:b/>
                <w:caps/>
                <w:szCs w:val="24"/>
              </w:rPr>
            </w:pPr>
          </w:p>
        </w:tc>
      </w:tr>
      <w:tr w:rsidR="00EA5CB3" w:rsidRPr="00EA5CB3" w:rsidTr="00CF6AAD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EA5CB3" w:rsidRPr="00EA5CB3" w:rsidRDefault="00EA5CB3" w:rsidP="00FB1278">
            <w:pPr>
              <w:pStyle w:val="ListParagraph"/>
              <w:numPr>
                <w:ilvl w:val="0"/>
                <w:numId w:val="34"/>
              </w:numPr>
              <w:ind w:left="597" w:hanging="597"/>
              <w:rPr>
                <w:rFonts w:ascii="Arial" w:hAnsi="Arial" w:cs="Arial"/>
                <w:b/>
                <w:bCs/>
              </w:rPr>
            </w:pPr>
            <w:r w:rsidRPr="00EA5CB3">
              <w:rPr>
                <w:rFonts w:ascii="Arial" w:hAnsi="Arial" w:cs="Arial"/>
                <w:b/>
                <w:caps/>
                <w:szCs w:val="24"/>
              </w:rPr>
              <w:t>Play Area update</w:t>
            </w:r>
          </w:p>
          <w:p w:rsidR="00EA5CB3" w:rsidRPr="00EA5CB3" w:rsidRDefault="00EA5CB3" w:rsidP="00FB1278">
            <w:pPr>
              <w:ind w:left="597"/>
              <w:rPr>
                <w:rFonts w:ascii="Arial" w:hAnsi="Arial" w:cs="Arial"/>
                <w:bCs/>
              </w:rPr>
            </w:pPr>
            <w:r w:rsidRPr="00EA5CB3">
              <w:rPr>
                <w:rFonts w:ascii="Arial" w:hAnsi="Arial" w:cs="Arial"/>
                <w:bCs/>
              </w:rPr>
              <w:t>Members expressed their disappointment that the representative was unable to attend and requested an alternative provider be found</w:t>
            </w:r>
          </w:p>
          <w:p w:rsidR="00EA5CB3" w:rsidRPr="00EA5CB3" w:rsidRDefault="00EA5CB3" w:rsidP="00FB1278">
            <w:pPr>
              <w:ind w:left="597"/>
              <w:rPr>
                <w:rFonts w:ascii="Arial" w:hAnsi="Arial" w:cs="Arial"/>
                <w:b/>
              </w:rPr>
            </w:pPr>
            <w:r w:rsidRPr="00EA5CB3">
              <w:rPr>
                <w:rFonts w:ascii="Arial" w:hAnsi="Arial" w:cs="Arial"/>
                <w:b/>
                <w:i/>
              </w:rPr>
              <w:t>Proposed</w:t>
            </w:r>
            <w:r w:rsidRPr="00EA5CB3">
              <w:rPr>
                <w:rFonts w:ascii="Arial" w:hAnsi="Arial" w:cs="Arial"/>
                <w:i/>
              </w:rPr>
              <w:t xml:space="preserve"> Cllr Fosdike.  </w:t>
            </w:r>
            <w:r w:rsidRPr="00EA5CB3">
              <w:rPr>
                <w:rFonts w:ascii="Arial" w:hAnsi="Arial" w:cs="Arial"/>
                <w:b/>
                <w:i/>
              </w:rPr>
              <w:t>Second</w:t>
            </w:r>
            <w:r w:rsidRPr="00EA5CB3">
              <w:rPr>
                <w:rFonts w:ascii="Arial" w:hAnsi="Arial" w:cs="Arial"/>
                <w:i/>
              </w:rPr>
              <w:t xml:space="preserve"> Cllr Hart.  Unanimously</w:t>
            </w:r>
            <w:r w:rsidRPr="00EA5CB3">
              <w:rPr>
                <w:rFonts w:ascii="Arial" w:hAnsi="Arial" w:cs="Arial"/>
                <w:b/>
                <w:i/>
              </w:rPr>
              <w:t xml:space="preserve"> agreed</w:t>
            </w:r>
            <w:r w:rsidRPr="00EA5CB3">
              <w:rPr>
                <w:rFonts w:ascii="Arial" w:hAnsi="Arial" w:cs="Arial"/>
                <w:b/>
              </w:rPr>
              <w:t>.</w:t>
            </w:r>
          </w:p>
          <w:p w:rsidR="00EA5CB3" w:rsidRPr="00EA5CB3" w:rsidRDefault="00EA5CB3" w:rsidP="00FB1278">
            <w:pPr>
              <w:ind w:left="597"/>
              <w:rPr>
                <w:rFonts w:ascii="Arial" w:hAnsi="Arial" w:cs="Arial"/>
                <w:bCs/>
              </w:rPr>
            </w:pPr>
          </w:p>
        </w:tc>
      </w:tr>
      <w:tr w:rsidR="00075882" w:rsidRPr="00EA5CB3" w:rsidTr="00CF6AAD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EA5CB3" w:rsidRPr="00075882" w:rsidRDefault="00EA5CB3" w:rsidP="00FB1278">
            <w:pPr>
              <w:pStyle w:val="ListParagraph"/>
              <w:numPr>
                <w:ilvl w:val="0"/>
                <w:numId w:val="34"/>
              </w:numPr>
              <w:ind w:left="597" w:hanging="597"/>
              <w:rPr>
                <w:rFonts w:ascii="Arial" w:hAnsi="Arial" w:cs="Arial"/>
                <w:b/>
                <w:caps/>
                <w:szCs w:val="24"/>
              </w:rPr>
            </w:pPr>
            <w:r w:rsidRPr="00EA5CB3">
              <w:rPr>
                <w:rFonts w:ascii="Arial" w:hAnsi="Arial" w:cs="Arial"/>
                <w:b/>
                <w:caps/>
                <w:szCs w:val="24"/>
              </w:rPr>
              <w:t xml:space="preserve">ROAD SAFETY: </w:t>
            </w:r>
            <w:r w:rsidRPr="00EA5CB3">
              <w:rPr>
                <w:rFonts w:ascii="Arial" w:hAnsi="Arial" w:cs="Arial"/>
                <w:caps/>
                <w:szCs w:val="24"/>
              </w:rPr>
              <w:t>C</w:t>
            </w:r>
            <w:r w:rsidRPr="00EA5CB3">
              <w:rPr>
                <w:rFonts w:ascii="Arial" w:hAnsi="Arial" w:cs="Arial"/>
                <w:szCs w:val="24"/>
              </w:rPr>
              <w:t xml:space="preserve">ouncillor Cackett informed members that </w:t>
            </w:r>
            <w:r w:rsidR="0093430F">
              <w:rPr>
                <w:rFonts w:ascii="Arial" w:hAnsi="Arial" w:cs="Arial"/>
                <w:szCs w:val="24"/>
              </w:rPr>
              <w:t>following</w:t>
            </w:r>
            <w:r>
              <w:rPr>
                <w:rFonts w:ascii="Arial" w:hAnsi="Arial" w:cs="Arial"/>
                <w:szCs w:val="24"/>
              </w:rPr>
              <w:t xml:space="preserve"> the Halesworth Parishes meeting</w:t>
            </w:r>
            <w:r w:rsidRPr="00EA5CB3">
              <w:rPr>
                <w:rFonts w:ascii="Arial" w:hAnsi="Arial" w:cs="Arial"/>
                <w:szCs w:val="24"/>
              </w:rPr>
              <w:t xml:space="preserve"> the </w:t>
            </w:r>
            <w:r w:rsidR="00075882">
              <w:rPr>
                <w:rFonts w:ascii="Arial" w:hAnsi="Arial" w:cs="Arial"/>
                <w:szCs w:val="24"/>
              </w:rPr>
              <w:t xml:space="preserve">subject of the </w:t>
            </w:r>
            <w:r w:rsidRPr="00EA5CB3">
              <w:rPr>
                <w:rFonts w:ascii="Arial" w:hAnsi="Arial" w:cs="Arial"/>
                <w:szCs w:val="24"/>
              </w:rPr>
              <w:t>Yellow Lines w</w:t>
            </w:r>
            <w:r w:rsidR="006C4F42">
              <w:rPr>
                <w:rFonts w:ascii="Arial" w:hAnsi="Arial" w:cs="Arial"/>
                <w:szCs w:val="24"/>
              </w:rPr>
              <w:t>as</w:t>
            </w:r>
            <w:r w:rsidRPr="00EA5CB3">
              <w:rPr>
                <w:rFonts w:ascii="Arial" w:hAnsi="Arial" w:cs="Arial"/>
                <w:szCs w:val="24"/>
              </w:rPr>
              <w:t xml:space="preserve"> now </w:t>
            </w:r>
            <w:r w:rsidR="00075882">
              <w:rPr>
                <w:rFonts w:ascii="Arial" w:hAnsi="Arial" w:cs="Arial"/>
                <w:szCs w:val="24"/>
              </w:rPr>
              <w:t>with the County Council for a decision</w:t>
            </w:r>
            <w:r w:rsidRPr="00EA5CB3">
              <w:rPr>
                <w:rFonts w:ascii="Arial" w:hAnsi="Arial" w:cs="Arial"/>
                <w:szCs w:val="24"/>
              </w:rPr>
              <w:t>.</w:t>
            </w:r>
          </w:p>
          <w:p w:rsidR="00075882" w:rsidRPr="00075882" w:rsidRDefault="00075882" w:rsidP="00FB1278">
            <w:pPr>
              <w:rPr>
                <w:rFonts w:ascii="Arial" w:hAnsi="Arial" w:cs="Arial"/>
                <w:caps/>
                <w:szCs w:val="24"/>
              </w:rPr>
            </w:pPr>
          </w:p>
        </w:tc>
      </w:tr>
      <w:tr w:rsidR="00936D65" w:rsidRPr="0093430F" w:rsidTr="00CF6AAD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93430F" w:rsidRPr="00CF6AAD" w:rsidRDefault="0093430F" w:rsidP="00FB1278">
            <w:pPr>
              <w:pStyle w:val="ListParagraph"/>
              <w:numPr>
                <w:ilvl w:val="0"/>
                <w:numId w:val="34"/>
              </w:numPr>
              <w:ind w:left="597" w:hanging="597"/>
              <w:rPr>
                <w:rFonts w:ascii="Arial" w:hAnsi="Arial" w:cs="Arial"/>
                <w:b/>
                <w:caps/>
                <w:szCs w:val="24"/>
              </w:rPr>
            </w:pPr>
            <w:r w:rsidRPr="0093430F">
              <w:rPr>
                <w:rFonts w:ascii="Arial" w:hAnsi="Arial" w:cs="Arial"/>
                <w:b/>
                <w:caps/>
                <w:szCs w:val="24"/>
              </w:rPr>
              <w:t xml:space="preserve">late mail:  </w:t>
            </w:r>
            <w:r w:rsidRPr="0093430F">
              <w:rPr>
                <w:rFonts w:ascii="Arial" w:hAnsi="Arial" w:cs="Arial"/>
                <w:szCs w:val="24"/>
              </w:rPr>
              <w:t>None</w:t>
            </w:r>
          </w:p>
          <w:p w:rsidR="00CF6AAD" w:rsidRPr="00CF6AAD" w:rsidRDefault="00CF6AAD" w:rsidP="00CF6AAD">
            <w:pPr>
              <w:rPr>
                <w:rFonts w:ascii="Arial" w:hAnsi="Arial" w:cs="Arial"/>
                <w:b/>
                <w:caps/>
                <w:szCs w:val="24"/>
              </w:rPr>
            </w:pPr>
          </w:p>
        </w:tc>
      </w:tr>
      <w:tr w:rsidR="00CF6AAD" w:rsidRPr="00FB1278" w:rsidTr="00CF6AAD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93430F" w:rsidRPr="00FB1278" w:rsidRDefault="0093430F" w:rsidP="00FB1278">
            <w:pPr>
              <w:pStyle w:val="ListParagraph"/>
              <w:numPr>
                <w:ilvl w:val="0"/>
                <w:numId w:val="34"/>
              </w:numPr>
              <w:suppressAutoHyphens/>
              <w:ind w:left="597" w:hanging="597"/>
              <w:jc w:val="both"/>
              <w:rPr>
                <w:rFonts w:ascii="Arial" w:hAnsi="Arial" w:cs="Arial"/>
                <w:b/>
                <w:bCs/>
              </w:rPr>
            </w:pPr>
            <w:r w:rsidRPr="00FB1278">
              <w:rPr>
                <w:rFonts w:ascii="Arial" w:hAnsi="Arial" w:cs="Arial"/>
                <w:b/>
                <w:bCs/>
              </w:rPr>
              <w:t>DATE OF NEXT MEETING</w:t>
            </w:r>
          </w:p>
          <w:p w:rsidR="0093430F" w:rsidRPr="00FB1278" w:rsidRDefault="0093430F" w:rsidP="00FB1278">
            <w:pPr>
              <w:suppressAutoHyphens/>
              <w:ind w:left="597"/>
              <w:jc w:val="both"/>
              <w:rPr>
                <w:rFonts w:ascii="Arial" w:hAnsi="Arial" w:cs="Arial"/>
                <w:b/>
                <w:bCs/>
                <w:szCs w:val="6"/>
              </w:rPr>
            </w:pPr>
            <w:r w:rsidRPr="00FB1278">
              <w:rPr>
                <w:rFonts w:ascii="Arial" w:hAnsi="Arial" w:cs="Arial"/>
                <w:b/>
                <w:bCs/>
                <w:szCs w:val="6"/>
              </w:rPr>
              <w:t xml:space="preserve">Wednesday </w:t>
            </w:r>
            <w:r w:rsidRPr="00FB1278">
              <w:rPr>
                <w:rFonts w:ascii="Arial" w:hAnsi="Arial" w:cs="Arial"/>
                <w:b/>
                <w:bCs/>
              </w:rPr>
              <w:t>6</w:t>
            </w:r>
            <w:r w:rsidRPr="00FB127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FB1278">
              <w:rPr>
                <w:rFonts w:ascii="Arial" w:hAnsi="Arial" w:cs="Arial"/>
                <w:b/>
                <w:bCs/>
              </w:rPr>
              <w:t xml:space="preserve"> Sept 2017</w:t>
            </w:r>
            <w:r w:rsidRPr="00FB1278">
              <w:rPr>
                <w:rFonts w:ascii="Arial" w:hAnsi="Arial" w:cs="Arial"/>
                <w:b/>
                <w:bCs/>
                <w:szCs w:val="6"/>
              </w:rPr>
              <w:t xml:space="preserve">, </w:t>
            </w:r>
            <w:r w:rsidRPr="00FB1278">
              <w:rPr>
                <w:rFonts w:ascii="Arial" w:hAnsi="Arial" w:cs="Arial"/>
                <w:b/>
                <w:bCs/>
              </w:rPr>
              <w:t>Holton and Blyford Village Hall</w:t>
            </w:r>
            <w:r w:rsidRPr="00FB1278">
              <w:rPr>
                <w:rFonts w:ascii="Arial" w:hAnsi="Arial" w:cs="Arial"/>
                <w:b/>
                <w:bCs/>
                <w:szCs w:val="6"/>
              </w:rPr>
              <w:t>, 7.30 pm</w:t>
            </w:r>
          </w:p>
          <w:p w:rsidR="0093430F" w:rsidRPr="00FB1278" w:rsidRDefault="0093430F" w:rsidP="00FB1278">
            <w:pPr>
              <w:suppressAutoHyphens/>
              <w:ind w:left="465" w:hanging="142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93430F" w:rsidRPr="00FB1278" w:rsidRDefault="0093430F" w:rsidP="00FB1278">
            <w:pPr>
              <w:suppressAutoHyphens/>
              <w:ind w:left="323" w:firstLine="274"/>
              <w:jc w:val="both"/>
              <w:rPr>
                <w:rFonts w:ascii="Arial" w:hAnsi="Arial" w:cs="Arial"/>
                <w:bCs/>
                <w:u w:val="single"/>
              </w:rPr>
            </w:pPr>
            <w:r w:rsidRPr="00FB1278">
              <w:rPr>
                <w:rFonts w:ascii="Arial" w:hAnsi="Arial" w:cs="Arial"/>
                <w:bCs/>
                <w:u w:val="single"/>
              </w:rPr>
              <w:t>Future dates</w:t>
            </w:r>
          </w:p>
          <w:p w:rsidR="0093430F" w:rsidRPr="00FB1278" w:rsidRDefault="0093430F" w:rsidP="00FB1278">
            <w:pPr>
              <w:suppressAutoHyphens/>
              <w:ind w:left="318"/>
              <w:jc w:val="both"/>
              <w:rPr>
                <w:rFonts w:ascii="Arial" w:hAnsi="Arial" w:cs="Arial"/>
                <w:b/>
                <w:bCs/>
                <w:sz w:val="6"/>
                <w:szCs w:val="6"/>
                <w:u w:val="single"/>
              </w:rPr>
            </w:pPr>
          </w:p>
          <w:tbl>
            <w:tblPr>
              <w:tblStyle w:val="TableGrid"/>
              <w:tblW w:w="7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0"/>
              <w:gridCol w:w="3823"/>
            </w:tblGrid>
            <w:tr w:rsidR="00FB1278" w:rsidRPr="00FB1278" w:rsidTr="007C5060">
              <w:trPr>
                <w:trHeight w:val="268"/>
              </w:trPr>
              <w:tc>
                <w:tcPr>
                  <w:tcW w:w="3690" w:type="dxa"/>
                </w:tcPr>
                <w:p w:rsidR="0093430F" w:rsidRPr="00FB1278" w:rsidRDefault="0093430F" w:rsidP="00FB1278">
                  <w:pPr>
                    <w:suppressAutoHyphens/>
                    <w:ind w:left="492"/>
                    <w:rPr>
                      <w:rFonts w:ascii="Arial" w:hAnsi="Arial" w:cs="Arial"/>
                      <w:bCs/>
                    </w:rPr>
                  </w:pPr>
                  <w:r w:rsidRPr="00FB1278">
                    <w:rPr>
                      <w:rFonts w:ascii="Arial" w:hAnsi="Arial" w:cs="Arial"/>
                      <w:bCs/>
                    </w:rPr>
                    <w:t>Wednesday 1</w:t>
                  </w:r>
                  <w:r w:rsidRPr="00FB1278">
                    <w:rPr>
                      <w:rFonts w:ascii="Arial" w:hAnsi="Arial" w:cs="Arial"/>
                      <w:bCs/>
                      <w:vertAlign w:val="superscript"/>
                    </w:rPr>
                    <w:t>st</w:t>
                  </w:r>
                  <w:r w:rsidRPr="00FB1278">
                    <w:rPr>
                      <w:rFonts w:ascii="Arial" w:hAnsi="Arial" w:cs="Arial"/>
                      <w:bCs/>
                    </w:rPr>
                    <w:t xml:space="preserve"> November 2017</w:t>
                  </w:r>
                </w:p>
              </w:tc>
              <w:tc>
                <w:tcPr>
                  <w:tcW w:w="3823" w:type="dxa"/>
                </w:tcPr>
                <w:p w:rsidR="0093430F" w:rsidRPr="00FB1278" w:rsidRDefault="0093430F" w:rsidP="00FB1278">
                  <w:pPr>
                    <w:suppressAutoHyphens/>
                    <w:jc w:val="both"/>
                    <w:rPr>
                      <w:rFonts w:ascii="Arial" w:hAnsi="Arial" w:cs="Arial"/>
                      <w:bCs/>
                    </w:rPr>
                  </w:pPr>
                  <w:r w:rsidRPr="00FB1278">
                    <w:rPr>
                      <w:rFonts w:ascii="Arial" w:hAnsi="Arial" w:cs="Arial"/>
                      <w:bCs/>
                    </w:rPr>
                    <w:t>Wednesday 10</w:t>
                  </w:r>
                  <w:r w:rsidRPr="00FB1278">
                    <w:rPr>
                      <w:rFonts w:ascii="Arial" w:hAnsi="Arial" w:cs="Arial"/>
                      <w:bCs/>
                      <w:vertAlign w:val="superscript"/>
                    </w:rPr>
                    <w:t>th</w:t>
                  </w:r>
                  <w:r w:rsidRPr="00FB1278">
                    <w:rPr>
                      <w:rFonts w:ascii="Arial" w:hAnsi="Arial" w:cs="Arial"/>
                      <w:bCs/>
                    </w:rPr>
                    <w:t xml:space="preserve"> January 2018</w:t>
                  </w:r>
                </w:p>
              </w:tc>
            </w:tr>
          </w:tbl>
          <w:p w:rsidR="0093430F" w:rsidRPr="00CF6AAD" w:rsidRDefault="0093430F" w:rsidP="00CF6AAD">
            <w:pPr>
              <w:rPr>
                <w:rFonts w:ascii="Arial" w:hAnsi="Arial" w:cs="Arial"/>
                <w:b/>
                <w:caps/>
                <w:szCs w:val="24"/>
              </w:rPr>
            </w:pPr>
          </w:p>
        </w:tc>
      </w:tr>
    </w:tbl>
    <w:p w:rsidR="00A45502" w:rsidRDefault="00A45502" w:rsidP="00FB1278">
      <w:pPr>
        <w:rPr>
          <w:rFonts w:ascii="Arial" w:hAnsi="Arial" w:cs="Arial"/>
          <w:szCs w:val="24"/>
        </w:rPr>
      </w:pPr>
    </w:p>
    <w:sectPr w:rsidR="00A45502" w:rsidSect="00D3695D">
      <w:headerReference w:type="default" r:id="rId8"/>
      <w:footerReference w:type="default" r:id="rId9"/>
      <w:pgSz w:w="11906" w:h="16838"/>
      <w:pgMar w:top="1134" w:right="1361" w:bottom="1077" w:left="1361" w:header="709" w:footer="283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9A3" w:rsidRDefault="008419A3" w:rsidP="00233A9E">
      <w:pPr>
        <w:spacing w:after="0" w:line="240" w:lineRule="auto"/>
      </w:pPr>
      <w:r>
        <w:separator/>
      </w:r>
    </w:p>
  </w:endnote>
  <w:endnote w:type="continuationSeparator" w:id="0">
    <w:p w:rsidR="008419A3" w:rsidRDefault="008419A3" w:rsidP="0023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381250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-1755660431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sdt>
            <w:sdt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id w:val="473575589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  <w:color w:val="auto"/>
              </w:rPr>
            </w:sdtEndPr>
            <w:sdtContent>
              <w:p w:rsidR="00AE0466" w:rsidRPr="007F4798" w:rsidRDefault="00AE0466" w:rsidP="007F4798">
                <w:pPr>
                  <w:pStyle w:val="Footer"/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proofErr w:type="gramStart"/>
                <w:r w:rsidRPr="007F4798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Signed:…</w:t>
                </w:r>
                <w:proofErr w:type="gramEnd"/>
                <w:r w:rsidRPr="007F4798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………………………………………                          </w:t>
                </w:r>
                <w:proofErr w:type="gramStart"/>
                <w:r w:rsidRPr="007F4798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Date:…</w:t>
                </w:r>
                <w:proofErr w:type="gramEnd"/>
                <w:r w:rsidRPr="007F4798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……………………………………..</w:t>
                </w:r>
              </w:p>
            </w:sdtContent>
          </w:sdt>
          <w:p w:rsidR="00AE0466" w:rsidRPr="000122BA" w:rsidRDefault="00AE0466" w:rsidP="000122BA">
            <w:pPr>
              <w:pStyle w:val="Footer"/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C74F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649E7F1" wp14:editId="1C53F49A">
                      <wp:simplePos x="0" y="0"/>
                      <wp:positionH relativeFrom="page">
                        <wp:posOffset>6728604</wp:posOffset>
                      </wp:positionH>
                      <wp:positionV relativeFrom="page">
                        <wp:posOffset>10006642</wp:posOffset>
                      </wp:positionV>
                      <wp:extent cx="844854" cy="670975"/>
                      <wp:effectExtent l="0" t="0" r="0" b="0"/>
                      <wp:wrapTight wrapText="bothSides">
                        <wp:wrapPolygon edited="0">
                          <wp:start x="19976" y="0"/>
                          <wp:lineTo x="0" y="19636"/>
                          <wp:lineTo x="0" y="20864"/>
                          <wp:lineTo x="20950" y="20864"/>
                          <wp:lineTo x="20950" y="0"/>
                          <wp:lineTo x="19976" y="0"/>
                        </wp:wrapPolygon>
                      </wp:wrapTight>
                      <wp:docPr id="1" name="Isosceles Tri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854" cy="670975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D2EAF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0466" w:rsidRPr="00D01FD0" w:rsidRDefault="00AE0466" w:rsidP="00C74FF5">
                                  <w:pPr>
                                    <w:ind w:left="-142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837651">
                                    <w:rPr>
                                      <w:rFonts w:eastAsiaTheme="minorEastAsia"/>
                                      <w:sz w:val="24"/>
                                      <w:szCs w:val="28"/>
                                    </w:rPr>
                                    <w:fldChar w:fldCharType="begin"/>
                                  </w:r>
                                  <w:r w:rsidRPr="00837651">
                                    <w:rPr>
                                      <w:rFonts w:eastAsiaTheme="minorEastAsia"/>
                                      <w:sz w:val="24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837651">
                                    <w:rPr>
                                      <w:rFonts w:eastAsiaTheme="minorEastAsia"/>
                                      <w:sz w:val="24"/>
                                      <w:szCs w:val="28"/>
                                    </w:rPr>
                                    <w:fldChar w:fldCharType="separate"/>
                                  </w:r>
                                  <w:r w:rsidR="00F63318">
                                    <w:rPr>
                                      <w:rFonts w:eastAsiaTheme="minorEastAsia"/>
                                      <w:noProof/>
                                      <w:sz w:val="24"/>
                                      <w:szCs w:val="28"/>
                                    </w:rPr>
                                    <w:t>34</w:t>
                                  </w:r>
                                  <w:r w:rsidRPr="00837651">
                                    <w:rPr>
                                      <w:rFonts w:eastAsiaTheme="minorEastAsia"/>
                                      <w:sz w:val="24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9E7F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left:0;text-align:left;margin-left:529.8pt;margin-top:787.9pt;width:66.5pt;height:52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" adj="21600" fillcolor="#d2eaf1" stroked="f">
                      <v:textbox>
                        <w:txbxContent>
                          <w:p w:rsidR="00AE0466" w:rsidRPr="00D01FD0" w:rsidRDefault="00AE0466" w:rsidP="00C74FF5">
                            <w:pPr>
                              <w:ind w:left="-142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37651">
                              <w:rPr>
                                <w:rFonts w:eastAsiaTheme="minorEastAsia"/>
                                <w:sz w:val="24"/>
                                <w:szCs w:val="28"/>
                              </w:rPr>
                              <w:fldChar w:fldCharType="begin"/>
                            </w:r>
                            <w:r w:rsidRPr="00837651">
                              <w:rPr>
                                <w:rFonts w:eastAsiaTheme="minorEastAsia"/>
                                <w:sz w:val="24"/>
                                <w:szCs w:val="28"/>
                              </w:rPr>
                              <w:instrText xml:space="preserve"> PAGE   \* MERGEFORMAT </w:instrText>
                            </w:r>
                            <w:r w:rsidRPr="00837651">
                              <w:rPr>
                                <w:rFonts w:eastAsiaTheme="minorEastAsia"/>
                                <w:sz w:val="24"/>
                                <w:szCs w:val="28"/>
                              </w:rPr>
                              <w:fldChar w:fldCharType="separate"/>
                            </w:r>
                            <w:r w:rsidR="00F63318">
                              <w:rPr>
                                <w:rFonts w:eastAsiaTheme="minorEastAsia"/>
                                <w:noProof/>
                                <w:sz w:val="24"/>
                                <w:szCs w:val="28"/>
                              </w:rPr>
                              <w:t>34</w:t>
                            </w:r>
                            <w:r w:rsidRPr="00837651">
                              <w:rPr>
                                <w:rFonts w:eastAsiaTheme="minorEastAsia"/>
                                <w:sz w:val="24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tight" anchorx="page" anchory="page"/>
                    </v:shape>
                  </w:pict>
                </mc:Fallback>
              </mc:AlternateContent>
            </w:r>
            <w:r w:rsidRPr="000122BA">
              <w:rPr>
                <w:color w:val="7F7F7F" w:themeColor="text1" w:themeTint="80"/>
              </w:rPr>
              <w:t xml:space="preserve">Page </w:t>
            </w:r>
            <w:r>
              <w:rPr>
                <w:b/>
                <w:bCs/>
                <w:color w:val="7F7F7F" w:themeColor="text1" w:themeTint="80"/>
                <w:sz w:val="24"/>
                <w:szCs w:val="24"/>
              </w:rPr>
              <w:t>1</w:t>
            </w:r>
            <w:r w:rsidRPr="000122BA">
              <w:rPr>
                <w:color w:val="7F7F7F" w:themeColor="text1" w:themeTint="80"/>
              </w:rPr>
              <w:t xml:space="preserve"> of </w: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0122BA">
              <w:rPr>
                <w:b/>
                <w:bCs/>
                <w:color w:val="7F7F7F" w:themeColor="text1" w:themeTint="80"/>
              </w:rPr>
              <w:instrText xml:space="preserve"> NUMPAGES  </w:instrTex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F63318">
              <w:rPr>
                <w:b/>
                <w:bCs/>
                <w:noProof/>
                <w:color w:val="7F7F7F" w:themeColor="text1" w:themeTint="80"/>
              </w:rPr>
              <w:t>2</w: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AE0466" w:rsidRPr="00233A9E" w:rsidRDefault="00AE0466" w:rsidP="000122BA">
    <w:pPr>
      <w:jc w:val="right"/>
      <w:rPr>
        <w:rFonts w:ascii="Arial" w:hAnsi="Arial" w:cs="Arial"/>
        <w:color w:val="A6A6A6" w:themeColor="background1" w:themeShade="A6"/>
        <w:sz w:val="12"/>
      </w:rPr>
    </w:pPr>
    <w:r>
      <w:rPr>
        <w:rFonts w:ascii="Arial" w:hAnsi="Arial" w:cs="Arial"/>
        <w:color w:val="A6A6A6" w:themeColor="background1" w:themeShade="A6"/>
        <w:sz w:val="12"/>
      </w:rPr>
      <w:fldChar w:fldCharType="begin"/>
    </w:r>
    <w:r>
      <w:rPr>
        <w:rFonts w:ascii="Arial" w:hAnsi="Arial" w:cs="Arial"/>
        <w:color w:val="A6A6A6" w:themeColor="background1" w:themeShade="A6"/>
        <w:sz w:val="12"/>
      </w:rPr>
      <w:instrText xml:space="preserve"> FILENAME  \p  \* MERGEFORMAT </w:instrText>
    </w:r>
    <w:r>
      <w:rPr>
        <w:rFonts w:ascii="Arial" w:hAnsi="Arial" w:cs="Arial"/>
        <w:color w:val="A6A6A6" w:themeColor="background1" w:themeShade="A6"/>
        <w:sz w:val="12"/>
      </w:rPr>
      <w:fldChar w:fldCharType="separate"/>
    </w:r>
    <w:r w:rsidR="00F63318">
      <w:rPr>
        <w:rFonts w:ascii="Arial" w:hAnsi="Arial" w:cs="Arial"/>
        <w:noProof/>
        <w:color w:val="A6A6A6" w:themeColor="background1" w:themeShade="A6"/>
        <w:sz w:val="12"/>
      </w:rPr>
      <w:t>C:\Users\dawnh\Documents\Holton Parish Council\Minutes\2017\26th July 2017.docx</w:t>
    </w:r>
    <w:r>
      <w:rPr>
        <w:rFonts w:ascii="Arial" w:hAnsi="Arial" w:cs="Arial"/>
        <w:color w:val="A6A6A6" w:themeColor="background1" w:themeShade="A6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9A3" w:rsidRDefault="008419A3" w:rsidP="00233A9E">
      <w:pPr>
        <w:spacing w:after="0" w:line="240" w:lineRule="auto"/>
      </w:pPr>
      <w:r>
        <w:separator/>
      </w:r>
    </w:p>
  </w:footnote>
  <w:footnote w:type="continuationSeparator" w:id="0">
    <w:p w:rsidR="008419A3" w:rsidRDefault="008419A3" w:rsidP="0023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66" w:rsidRPr="00EB4298" w:rsidRDefault="00AE0466" w:rsidP="00EB4298">
    <w:pPr>
      <w:suppressAutoHyphens/>
      <w:spacing w:after="0" w:line="240" w:lineRule="auto"/>
      <w:jc w:val="right"/>
      <w:rPr>
        <w:rFonts w:ascii="Arial" w:eastAsia="Times New Roman" w:hAnsi="Arial" w:cs="Arial"/>
        <w:color w:val="A6A6A6" w:themeColor="background1" w:themeShade="A6"/>
        <w:sz w:val="12"/>
      </w:rPr>
    </w:pPr>
    <w:r w:rsidRPr="00EB4298">
      <w:rPr>
        <w:rFonts w:ascii="Arial" w:eastAsia="Times New Roman" w:hAnsi="Arial" w:cs="Arial"/>
        <w:color w:val="A6A6A6" w:themeColor="background1" w:themeShade="A6"/>
        <w:sz w:val="12"/>
      </w:rPr>
      <w:t>HOLTON PARISH COUNCI</w:t>
    </w:r>
  </w:p>
  <w:p w:rsidR="00AE0466" w:rsidRPr="00EB4298" w:rsidRDefault="00AE0466" w:rsidP="00EB4298">
    <w:pPr>
      <w:suppressAutoHyphens/>
      <w:spacing w:after="0" w:line="240" w:lineRule="auto"/>
      <w:jc w:val="right"/>
      <w:rPr>
        <w:rFonts w:ascii="Arial" w:eastAsia="Times New Roman" w:hAnsi="Arial" w:cs="Arial"/>
        <w:bCs/>
        <w:color w:val="A6A6A6" w:themeColor="background1" w:themeShade="A6"/>
        <w:sz w:val="12"/>
      </w:rPr>
    </w:pPr>
    <w:r w:rsidRPr="00EB4298">
      <w:rPr>
        <w:rFonts w:ascii="Arial" w:eastAsia="Times New Roman" w:hAnsi="Arial" w:cs="Arial"/>
        <w:bCs/>
        <w:color w:val="A6A6A6" w:themeColor="background1" w:themeShade="A6"/>
        <w:sz w:val="12"/>
      </w:rPr>
      <w:t xml:space="preserve">Meeting Minutes:  </w:t>
    </w:r>
    <w:r>
      <w:rPr>
        <w:rFonts w:ascii="Arial" w:eastAsia="Times New Roman" w:hAnsi="Arial" w:cs="Arial"/>
        <w:bCs/>
        <w:color w:val="A6A6A6" w:themeColor="background1" w:themeShade="A6"/>
        <w:sz w:val="12"/>
      </w:rPr>
      <w:t>26</w:t>
    </w:r>
    <w:r w:rsidRPr="00D3695D">
      <w:rPr>
        <w:rFonts w:ascii="Arial" w:eastAsia="Times New Roman" w:hAnsi="Arial" w:cs="Arial"/>
        <w:bCs/>
        <w:color w:val="A6A6A6" w:themeColor="background1" w:themeShade="A6"/>
        <w:sz w:val="12"/>
        <w:vertAlign w:val="superscript"/>
      </w:rPr>
      <w:t>th</w:t>
    </w:r>
    <w:r>
      <w:rPr>
        <w:rFonts w:ascii="Arial" w:eastAsia="Times New Roman" w:hAnsi="Arial" w:cs="Arial"/>
        <w:bCs/>
        <w:color w:val="A6A6A6" w:themeColor="background1" w:themeShade="A6"/>
        <w:sz w:val="12"/>
      </w:rPr>
      <w:t xml:space="preserve"> July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/>
      </w:rPr>
    </w:lvl>
  </w:abstractNum>
  <w:abstractNum w:abstractNumId="2" w15:restartNumberingAfterBreak="0">
    <w:nsid w:val="025518E7"/>
    <w:multiLevelType w:val="hybridMultilevel"/>
    <w:tmpl w:val="56324954"/>
    <w:lvl w:ilvl="0" w:tplc="683C34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84CC5"/>
    <w:multiLevelType w:val="multilevel"/>
    <w:tmpl w:val="20CA61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0C251582"/>
    <w:multiLevelType w:val="hybridMultilevel"/>
    <w:tmpl w:val="7DB0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83F83"/>
    <w:multiLevelType w:val="multilevel"/>
    <w:tmpl w:val="6416F8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8A224A1"/>
    <w:multiLevelType w:val="multilevel"/>
    <w:tmpl w:val="CD4435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A4572E"/>
    <w:multiLevelType w:val="hybridMultilevel"/>
    <w:tmpl w:val="B2E8FE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00A32"/>
    <w:multiLevelType w:val="hybridMultilevel"/>
    <w:tmpl w:val="B2D07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201EDF"/>
    <w:multiLevelType w:val="hybridMultilevel"/>
    <w:tmpl w:val="D2CC8FBE"/>
    <w:lvl w:ilvl="0" w:tplc="CA605B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735414"/>
    <w:multiLevelType w:val="hybridMultilevel"/>
    <w:tmpl w:val="416A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0438F"/>
    <w:multiLevelType w:val="multilevel"/>
    <w:tmpl w:val="3000F00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2" w15:restartNumberingAfterBreak="0">
    <w:nsid w:val="2944625D"/>
    <w:multiLevelType w:val="hybridMultilevel"/>
    <w:tmpl w:val="AAB2F3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070027"/>
    <w:multiLevelType w:val="hybridMultilevel"/>
    <w:tmpl w:val="163691EC"/>
    <w:lvl w:ilvl="0" w:tplc="CA60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C6ACD"/>
    <w:multiLevelType w:val="hybridMultilevel"/>
    <w:tmpl w:val="36860C90"/>
    <w:lvl w:ilvl="0" w:tplc="683C34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642B9"/>
    <w:multiLevelType w:val="multilevel"/>
    <w:tmpl w:val="07C2081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2E47096B"/>
    <w:multiLevelType w:val="hybridMultilevel"/>
    <w:tmpl w:val="EEC0D34A"/>
    <w:lvl w:ilvl="0" w:tplc="08090017">
      <w:start w:val="1"/>
      <w:numFmt w:val="lowerLetter"/>
      <w:lvlText w:val="%1)"/>
      <w:lvlJc w:val="left"/>
      <w:pPr>
        <w:ind w:left="6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B74CEB"/>
    <w:multiLevelType w:val="hybridMultilevel"/>
    <w:tmpl w:val="4FAE24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9F72EB"/>
    <w:multiLevelType w:val="multilevel"/>
    <w:tmpl w:val="B7E2D028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DF8104A"/>
    <w:multiLevelType w:val="multilevel"/>
    <w:tmpl w:val="D78477A2"/>
    <w:lvl w:ilvl="0">
      <w:start w:val="1"/>
      <w:numFmt w:val="decimal"/>
      <w:lvlText w:val="%1."/>
      <w:lvlJc w:val="left"/>
      <w:pPr>
        <w:ind w:left="786" w:hanging="360"/>
      </w:pPr>
      <w:rPr>
        <w:b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7E03C1"/>
    <w:multiLevelType w:val="hybridMultilevel"/>
    <w:tmpl w:val="45D8C436"/>
    <w:lvl w:ilvl="0" w:tplc="E132ECE0">
      <w:start w:val="1"/>
      <w:numFmt w:val="lowerLetter"/>
      <w:lvlText w:val="%1)"/>
      <w:lvlJc w:val="left"/>
      <w:pPr>
        <w:ind w:left="360" w:hanging="360"/>
      </w:pPr>
      <w:rPr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E403FB"/>
    <w:multiLevelType w:val="hybridMultilevel"/>
    <w:tmpl w:val="B336AF2E"/>
    <w:lvl w:ilvl="0" w:tplc="CA60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8576D"/>
    <w:multiLevelType w:val="hybridMultilevel"/>
    <w:tmpl w:val="8820D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B4648"/>
    <w:multiLevelType w:val="hybridMultilevel"/>
    <w:tmpl w:val="0D34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14EC"/>
    <w:multiLevelType w:val="hybridMultilevel"/>
    <w:tmpl w:val="1AEAF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B77D5"/>
    <w:multiLevelType w:val="hybridMultilevel"/>
    <w:tmpl w:val="9C1202DC"/>
    <w:lvl w:ilvl="0" w:tplc="F5042EC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F207E0"/>
    <w:multiLevelType w:val="hybridMultilevel"/>
    <w:tmpl w:val="A4A259DC"/>
    <w:lvl w:ilvl="0" w:tplc="9AC616F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21AF2"/>
    <w:multiLevelType w:val="hybridMultilevel"/>
    <w:tmpl w:val="E1DAFF28"/>
    <w:lvl w:ilvl="0" w:tplc="CA60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76CF3"/>
    <w:multiLevelType w:val="multilevel"/>
    <w:tmpl w:val="4D62298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C1025A"/>
    <w:multiLevelType w:val="multilevel"/>
    <w:tmpl w:val="DA987E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76" w:hanging="1800"/>
      </w:pPr>
      <w:rPr>
        <w:rFonts w:hint="default"/>
      </w:rPr>
    </w:lvl>
  </w:abstractNum>
  <w:abstractNum w:abstractNumId="30" w15:restartNumberingAfterBreak="0">
    <w:nsid w:val="745E00B9"/>
    <w:multiLevelType w:val="multilevel"/>
    <w:tmpl w:val="DA0A31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31" w15:restartNumberingAfterBreak="0">
    <w:nsid w:val="74AE1592"/>
    <w:multiLevelType w:val="hybridMultilevel"/>
    <w:tmpl w:val="3B50BCF2"/>
    <w:lvl w:ilvl="0" w:tplc="480EAF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DD446D"/>
    <w:multiLevelType w:val="hybridMultilevel"/>
    <w:tmpl w:val="DC589600"/>
    <w:lvl w:ilvl="0" w:tplc="3E48DFDA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3E48DFDA">
      <w:start w:val="1"/>
      <w:numFmt w:val="decimal"/>
      <w:lvlText w:val="%2"/>
      <w:lvlJc w:val="left"/>
      <w:pPr>
        <w:ind w:left="1080" w:hanging="360"/>
      </w:pPr>
      <w:rPr>
        <w:rFonts w:hint="default"/>
        <w:b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262DA8"/>
    <w:multiLevelType w:val="hybridMultilevel"/>
    <w:tmpl w:val="19BA43E2"/>
    <w:lvl w:ilvl="0" w:tplc="08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4" w15:restartNumberingAfterBreak="0">
    <w:nsid w:val="77C92215"/>
    <w:multiLevelType w:val="hybridMultilevel"/>
    <w:tmpl w:val="41D2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95C57"/>
    <w:multiLevelType w:val="hybridMultilevel"/>
    <w:tmpl w:val="D5F6C648"/>
    <w:lvl w:ilvl="0" w:tplc="668C97DC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0"/>
  </w:num>
  <w:num w:numId="4">
    <w:abstractNumId w:val="25"/>
  </w:num>
  <w:num w:numId="5">
    <w:abstractNumId w:val="7"/>
  </w:num>
  <w:num w:numId="6">
    <w:abstractNumId w:val="12"/>
  </w:num>
  <w:num w:numId="7">
    <w:abstractNumId w:val="34"/>
  </w:num>
  <w:num w:numId="8">
    <w:abstractNumId w:val="10"/>
  </w:num>
  <w:num w:numId="9">
    <w:abstractNumId w:val="26"/>
  </w:num>
  <w:num w:numId="10">
    <w:abstractNumId w:val="17"/>
  </w:num>
  <w:num w:numId="11">
    <w:abstractNumId w:val="13"/>
  </w:num>
  <w:num w:numId="12">
    <w:abstractNumId w:val="27"/>
  </w:num>
  <w:num w:numId="13">
    <w:abstractNumId w:val="24"/>
  </w:num>
  <w:num w:numId="14">
    <w:abstractNumId w:val="8"/>
  </w:num>
  <w:num w:numId="15">
    <w:abstractNumId w:val="23"/>
  </w:num>
  <w:num w:numId="16">
    <w:abstractNumId w:val="9"/>
  </w:num>
  <w:num w:numId="17">
    <w:abstractNumId w:val="19"/>
  </w:num>
  <w:num w:numId="18">
    <w:abstractNumId w:val="31"/>
  </w:num>
  <w:num w:numId="19">
    <w:abstractNumId w:val="11"/>
  </w:num>
  <w:num w:numId="20">
    <w:abstractNumId w:val="6"/>
  </w:num>
  <w:num w:numId="21">
    <w:abstractNumId w:val="18"/>
  </w:num>
  <w:num w:numId="22">
    <w:abstractNumId w:val="15"/>
  </w:num>
  <w:num w:numId="23">
    <w:abstractNumId w:val="5"/>
  </w:num>
  <w:num w:numId="24">
    <w:abstractNumId w:val="35"/>
  </w:num>
  <w:num w:numId="25">
    <w:abstractNumId w:val="16"/>
  </w:num>
  <w:num w:numId="26">
    <w:abstractNumId w:val="22"/>
  </w:num>
  <w:num w:numId="27">
    <w:abstractNumId w:val="4"/>
  </w:num>
  <w:num w:numId="28">
    <w:abstractNumId w:val="3"/>
  </w:num>
  <w:num w:numId="29">
    <w:abstractNumId w:val="28"/>
  </w:num>
  <w:num w:numId="30">
    <w:abstractNumId w:val="2"/>
  </w:num>
  <w:num w:numId="31">
    <w:abstractNumId w:val="14"/>
  </w:num>
  <w:num w:numId="32">
    <w:abstractNumId w:val="29"/>
  </w:num>
  <w:num w:numId="33">
    <w:abstractNumId w:val="21"/>
  </w:num>
  <w:num w:numId="34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9C"/>
    <w:rsid w:val="000122BA"/>
    <w:rsid w:val="0001509A"/>
    <w:rsid w:val="0002254D"/>
    <w:rsid w:val="0002268F"/>
    <w:rsid w:val="0003097F"/>
    <w:rsid w:val="0003166B"/>
    <w:rsid w:val="000342EF"/>
    <w:rsid w:val="0003512A"/>
    <w:rsid w:val="00036011"/>
    <w:rsid w:val="00037FA1"/>
    <w:rsid w:val="0005313D"/>
    <w:rsid w:val="0005350B"/>
    <w:rsid w:val="000607C9"/>
    <w:rsid w:val="00061C9C"/>
    <w:rsid w:val="00063ECC"/>
    <w:rsid w:val="00064F87"/>
    <w:rsid w:val="000711C9"/>
    <w:rsid w:val="00073A07"/>
    <w:rsid w:val="00075882"/>
    <w:rsid w:val="00081097"/>
    <w:rsid w:val="0008246C"/>
    <w:rsid w:val="00083BB3"/>
    <w:rsid w:val="0009252B"/>
    <w:rsid w:val="000928F1"/>
    <w:rsid w:val="00096DDD"/>
    <w:rsid w:val="000A0EEB"/>
    <w:rsid w:val="000A3A42"/>
    <w:rsid w:val="000A656F"/>
    <w:rsid w:val="000B0099"/>
    <w:rsid w:val="000B4EB6"/>
    <w:rsid w:val="000B5084"/>
    <w:rsid w:val="000B6BE6"/>
    <w:rsid w:val="000E3DE2"/>
    <w:rsid w:val="000F2DFD"/>
    <w:rsid w:val="000F5ADE"/>
    <w:rsid w:val="001131AE"/>
    <w:rsid w:val="001268B1"/>
    <w:rsid w:val="0013148F"/>
    <w:rsid w:val="0013731B"/>
    <w:rsid w:val="0014477B"/>
    <w:rsid w:val="001507FB"/>
    <w:rsid w:val="0015136C"/>
    <w:rsid w:val="00155046"/>
    <w:rsid w:val="00157D2B"/>
    <w:rsid w:val="00163413"/>
    <w:rsid w:val="00164B18"/>
    <w:rsid w:val="00170896"/>
    <w:rsid w:val="001A01FD"/>
    <w:rsid w:val="001A068B"/>
    <w:rsid w:val="001B4D18"/>
    <w:rsid w:val="001B7642"/>
    <w:rsid w:val="001C65CD"/>
    <w:rsid w:val="001D22F8"/>
    <w:rsid w:val="001D24CB"/>
    <w:rsid w:val="001D3EFE"/>
    <w:rsid w:val="001E68E2"/>
    <w:rsid w:val="001F6E8E"/>
    <w:rsid w:val="00205845"/>
    <w:rsid w:val="00213D6A"/>
    <w:rsid w:val="002221AE"/>
    <w:rsid w:val="00224897"/>
    <w:rsid w:val="00227603"/>
    <w:rsid w:val="00233A9E"/>
    <w:rsid w:val="00236105"/>
    <w:rsid w:val="0023775F"/>
    <w:rsid w:val="00237D9B"/>
    <w:rsid w:val="00241F91"/>
    <w:rsid w:val="002462F4"/>
    <w:rsid w:val="002614AC"/>
    <w:rsid w:val="00266147"/>
    <w:rsid w:val="002672B4"/>
    <w:rsid w:val="002822F2"/>
    <w:rsid w:val="00294CC3"/>
    <w:rsid w:val="002963CB"/>
    <w:rsid w:val="002B3FF2"/>
    <w:rsid w:val="002B52F9"/>
    <w:rsid w:val="002C33CE"/>
    <w:rsid w:val="002C3930"/>
    <w:rsid w:val="002C50E8"/>
    <w:rsid w:val="002D3CBA"/>
    <w:rsid w:val="002D555F"/>
    <w:rsid w:val="002D615E"/>
    <w:rsid w:val="002E3365"/>
    <w:rsid w:val="002E4132"/>
    <w:rsid w:val="002F5F20"/>
    <w:rsid w:val="00305374"/>
    <w:rsid w:val="00314BB0"/>
    <w:rsid w:val="0032101B"/>
    <w:rsid w:val="0032272F"/>
    <w:rsid w:val="00330674"/>
    <w:rsid w:val="00332323"/>
    <w:rsid w:val="00335191"/>
    <w:rsid w:val="00343CA9"/>
    <w:rsid w:val="00355390"/>
    <w:rsid w:val="003575A7"/>
    <w:rsid w:val="00362097"/>
    <w:rsid w:val="00362E74"/>
    <w:rsid w:val="00364339"/>
    <w:rsid w:val="003827DA"/>
    <w:rsid w:val="0039234A"/>
    <w:rsid w:val="003A1B4E"/>
    <w:rsid w:val="003B3965"/>
    <w:rsid w:val="003C6715"/>
    <w:rsid w:val="003C6FBA"/>
    <w:rsid w:val="003D3CD2"/>
    <w:rsid w:val="003E52D3"/>
    <w:rsid w:val="003E7357"/>
    <w:rsid w:val="003F108A"/>
    <w:rsid w:val="0040247A"/>
    <w:rsid w:val="0045284E"/>
    <w:rsid w:val="004664E5"/>
    <w:rsid w:val="004667B4"/>
    <w:rsid w:val="00472892"/>
    <w:rsid w:val="00485BF6"/>
    <w:rsid w:val="004A5A85"/>
    <w:rsid w:val="004A6784"/>
    <w:rsid w:val="004C0EFD"/>
    <w:rsid w:val="004D0034"/>
    <w:rsid w:val="004D18E3"/>
    <w:rsid w:val="004D6859"/>
    <w:rsid w:val="004D6D14"/>
    <w:rsid w:val="004E41AF"/>
    <w:rsid w:val="004E6772"/>
    <w:rsid w:val="004F1006"/>
    <w:rsid w:val="004F4AEA"/>
    <w:rsid w:val="004F4CBE"/>
    <w:rsid w:val="004F4D39"/>
    <w:rsid w:val="004F6C9B"/>
    <w:rsid w:val="00500CFF"/>
    <w:rsid w:val="005130CF"/>
    <w:rsid w:val="0051395B"/>
    <w:rsid w:val="0052356C"/>
    <w:rsid w:val="005331AC"/>
    <w:rsid w:val="0053477F"/>
    <w:rsid w:val="00542821"/>
    <w:rsid w:val="00543871"/>
    <w:rsid w:val="0055339C"/>
    <w:rsid w:val="00563319"/>
    <w:rsid w:val="005651B0"/>
    <w:rsid w:val="00566B62"/>
    <w:rsid w:val="00573C62"/>
    <w:rsid w:val="00580EF8"/>
    <w:rsid w:val="00583DFF"/>
    <w:rsid w:val="00591DCB"/>
    <w:rsid w:val="005958E9"/>
    <w:rsid w:val="005A5EBC"/>
    <w:rsid w:val="005B18AC"/>
    <w:rsid w:val="005C02B0"/>
    <w:rsid w:val="005C0FF1"/>
    <w:rsid w:val="005C4CA3"/>
    <w:rsid w:val="005D4CA8"/>
    <w:rsid w:val="005D7D30"/>
    <w:rsid w:val="005E08E7"/>
    <w:rsid w:val="005E0AE1"/>
    <w:rsid w:val="005E2AB9"/>
    <w:rsid w:val="005E477A"/>
    <w:rsid w:val="005E738D"/>
    <w:rsid w:val="005F101E"/>
    <w:rsid w:val="005F3C3F"/>
    <w:rsid w:val="005F3FB8"/>
    <w:rsid w:val="005F4CF1"/>
    <w:rsid w:val="005F51E1"/>
    <w:rsid w:val="005F6710"/>
    <w:rsid w:val="00601557"/>
    <w:rsid w:val="00605E08"/>
    <w:rsid w:val="00613243"/>
    <w:rsid w:val="00614618"/>
    <w:rsid w:val="00622E1A"/>
    <w:rsid w:val="00626F00"/>
    <w:rsid w:val="00634E7A"/>
    <w:rsid w:val="00643FA8"/>
    <w:rsid w:val="00646580"/>
    <w:rsid w:val="00674B9C"/>
    <w:rsid w:val="00681483"/>
    <w:rsid w:val="006A0582"/>
    <w:rsid w:val="006A458E"/>
    <w:rsid w:val="006C4F42"/>
    <w:rsid w:val="006D01F3"/>
    <w:rsid w:val="006F2813"/>
    <w:rsid w:val="00701217"/>
    <w:rsid w:val="00704036"/>
    <w:rsid w:val="007042FB"/>
    <w:rsid w:val="007210BD"/>
    <w:rsid w:val="00734BC6"/>
    <w:rsid w:val="00737665"/>
    <w:rsid w:val="00743624"/>
    <w:rsid w:val="00756A51"/>
    <w:rsid w:val="0076277A"/>
    <w:rsid w:val="00765728"/>
    <w:rsid w:val="007732D8"/>
    <w:rsid w:val="00780113"/>
    <w:rsid w:val="0079785B"/>
    <w:rsid w:val="00797CAA"/>
    <w:rsid w:val="007B238D"/>
    <w:rsid w:val="007B3E5C"/>
    <w:rsid w:val="007B5F96"/>
    <w:rsid w:val="007C3972"/>
    <w:rsid w:val="007D4D22"/>
    <w:rsid w:val="007D5AF0"/>
    <w:rsid w:val="007E15B7"/>
    <w:rsid w:val="007E182D"/>
    <w:rsid w:val="007F2ABE"/>
    <w:rsid w:val="007F4798"/>
    <w:rsid w:val="007F7A86"/>
    <w:rsid w:val="00804AF7"/>
    <w:rsid w:val="008106A6"/>
    <w:rsid w:val="00821E6D"/>
    <w:rsid w:val="00831A14"/>
    <w:rsid w:val="00835B22"/>
    <w:rsid w:val="00835E05"/>
    <w:rsid w:val="00840997"/>
    <w:rsid w:val="008419A3"/>
    <w:rsid w:val="008447AB"/>
    <w:rsid w:val="00846514"/>
    <w:rsid w:val="0085641B"/>
    <w:rsid w:val="00856566"/>
    <w:rsid w:val="00862CED"/>
    <w:rsid w:val="0088296B"/>
    <w:rsid w:val="00884D03"/>
    <w:rsid w:val="008A1593"/>
    <w:rsid w:val="008A3DB2"/>
    <w:rsid w:val="008A7D61"/>
    <w:rsid w:val="008B1EE8"/>
    <w:rsid w:val="008C200C"/>
    <w:rsid w:val="008D0DA3"/>
    <w:rsid w:val="008D5FFF"/>
    <w:rsid w:val="008E3D76"/>
    <w:rsid w:val="008E6A98"/>
    <w:rsid w:val="008E7EE4"/>
    <w:rsid w:val="008F0A2E"/>
    <w:rsid w:val="008F3898"/>
    <w:rsid w:val="00900DB7"/>
    <w:rsid w:val="00906E9B"/>
    <w:rsid w:val="0091038A"/>
    <w:rsid w:val="0091204C"/>
    <w:rsid w:val="00932101"/>
    <w:rsid w:val="0093430F"/>
    <w:rsid w:val="00936D65"/>
    <w:rsid w:val="00937165"/>
    <w:rsid w:val="009442A1"/>
    <w:rsid w:val="009720F2"/>
    <w:rsid w:val="00977390"/>
    <w:rsid w:val="00991D34"/>
    <w:rsid w:val="009B4CDF"/>
    <w:rsid w:val="009D00D5"/>
    <w:rsid w:val="009D1D13"/>
    <w:rsid w:val="009E5107"/>
    <w:rsid w:val="009F7FCD"/>
    <w:rsid w:val="00A0107D"/>
    <w:rsid w:val="00A12889"/>
    <w:rsid w:val="00A14B38"/>
    <w:rsid w:val="00A21FD3"/>
    <w:rsid w:val="00A23ABB"/>
    <w:rsid w:val="00A32D7D"/>
    <w:rsid w:val="00A33298"/>
    <w:rsid w:val="00A412EB"/>
    <w:rsid w:val="00A4151B"/>
    <w:rsid w:val="00A41601"/>
    <w:rsid w:val="00A45502"/>
    <w:rsid w:val="00A46287"/>
    <w:rsid w:val="00A4648E"/>
    <w:rsid w:val="00A558C4"/>
    <w:rsid w:val="00A640D5"/>
    <w:rsid w:val="00A66D88"/>
    <w:rsid w:val="00A80D5D"/>
    <w:rsid w:val="00A84A09"/>
    <w:rsid w:val="00A8603F"/>
    <w:rsid w:val="00A86C23"/>
    <w:rsid w:val="00A87B94"/>
    <w:rsid w:val="00AA3BA4"/>
    <w:rsid w:val="00AA6B31"/>
    <w:rsid w:val="00AB6597"/>
    <w:rsid w:val="00AC2DC7"/>
    <w:rsid w:val="00AC3A3E"/>
    <w:rsid w:val="00AC4B01"/>
    <w:rsid w:val="00AE0466"/>
    <w:rsid w:val="00AE197B"/>
    <w:rsid w:val="00AE1A1A"/>
    <w:rsid w:val="00AE5EE4"/>
    <w:rsid w:val="00AE6831"/>
    <w:rsid w:val="00AF7455"/>
    <w:rsid w:val="00B034DC"/>
    <w:rsid w:val="00B06C71"/>
    <w:rsid w:val="00B10BDE"/>
    <w:rsid w:val="00B14F2F"/>
    <w:rsid w:val="00B23BC4"/>
    <w:rsid w:val="00B25FBE"/>
    <w:rsid w:val="00B40257"/>
    <w:rsid w:val="00B45BB6"/>
    <w:rsid w:val="00B45E80"/>
    <w:rsid w:val="00B47053"/>
    <w:rsid w:val="00B50A9F"/>
    <w:rsid w:val="00B526D2"/>
    <w:rsid w:val="00B75C70"/>
    <w:rsid w:val="00B800EF"/>
    <w:rsid w:val="00B8060C"/>
    <w:rsid w:val="00B80962"/>
    <w:rsid w:val="00B851F8"/>
    <w:rsid w:val="00B86C7A"/>
    <w:rsid w:val="00B9255F"/>
    <w:rsid w:val="00BB072C"/>
    <w:rsid w:val="00BC469C"/>
    <w:rsid w:val="00BD0FFD"/>
    <w:rsid w:val="00BD4545"/>
    <w:rsid w:val="00BE079F"/>
    <w:rsid w:val="00BF19BC"/>
    <w:rsid w:val="00BF1D94"/>
    <w:rsid w:val="00BF453E"/>
    <w:rsid w:val="00C03DD2"/>
    <w:rsid w:val="00C14A11"/>
    <w:rsid w:val="00C202C5"/>
    <w:rsid w:val="00C22DAC"/>
    <w:rsid w:val="00C25322"/>
    <w:rsid w:val="00C25B05"/>
    <w:rsid w:val="00C27D8D"/>
    <w:rsid w:val="00C31EBF"/>
    <w:rsid w:val="00C44863"/>
    <w:rsid w:val="00C45D32"/>
    <w:rsid w:val="00C474C4"/>
    <w:rsid w:val="00C51CA6"/>
    <w:rsid w:val="00C5793A"/>
    <w:rsid w:val="00C609AE"/>
    <w:rsid w:val="00C65D31"/>
    <w:rsid w:val="00C66017"/>
    <w:rsid w:val="00C74FF5"/>
    <w:rsid w:val="00C82F90"/>
    <w:rsid w:val="00C84E97"/>
    <w:rsid w:val="00C9201A"/>
    <w:rsid w:val="00C92125"/>
    <w:rsid w:val="00CA1A7E"/>
    <w:rsid w:val="00CD14F5"/>
    <w:rsid w:val="00CD24F6"/>
    <w:rsid w:val="00CD45A8"/>
    <w:rsid w:val="00CE2289"/>
    <w:rsid w:val="00CF4F62"/>
    <w:rsid w:val="00CF6AAD"/>
    <w:rsid w:val="00D00520"/>
    <w:rsid w:val="00D03714"/>
    <w:rsid w:val="00D07806"/>
    <w:rsid w:val="00D178DB"/>
    <w:rsid w:val="00D3103A"/>
    <w:rsid w:val="00D31D58"/>
    <w:rsid w:val="00D33C11"/>
    <w:rsid w:val="00D3695D"/>
    <w:rsid w:val="00D37ACA"/>
    <w:rsid w:val="00D37B47"/>
    <w:rsid w:val="00D37EFA"/>
    <w:rsid w:val="00D55585"/>
    <w:rsid w:val="00D57217"/>
    <w:rsid w:val="00D6018A"/>
    <w:rsid w:val="00D76615"/>
    <w:rsid w:val="00D830EA"/>
    <w:rsid w:val="00D842C2"/>
    <w:rsid w:val="00D84376"/>
    <w:rsid w:val="00D84A1F"/>
    <w:rsid w:val="00D8766F"/>
    <w:rsid w:val="00D9470B"/>
    <w:rsid w:val="00D94F4C"/>
    <w:rsid w:val="00D96304"/>
    <w:rsid w:val="00DA029B"/>
    <w:rsid w:val="00DB1A52"/>
    <w:rsid w:val="00DB73B6"/>
    <w:rsid w:val="00DC26AF"/>
    <w:rsid w:val="00DC550A"/>
    <w:rsid w:val="00DC7E28"/>
    <w:rsid w:val="00DD27C0"/>
    <w:rsid w:val="00DE0A71"/>
    <w:rsid w:val="00DE1E3C"/>
    <w:rsid w:val="00DE5629"/>
    <w:rsid w:val="00DE6A92"/>
    <w:rsid w:val="00DE703F"/>
    <w:rsid w:val="00E01301"/>
    <w:rsid w:val="00E02BCF"/>
    <w:rsid w:val="00E0668B"/>
    <w:rsid w:val="00E06CA4"/>
    <w:rsid w:val="00E06CEA"/>
    <w:rsid w:val="00E1521C"/>
    <w:rsid w:val="00E1676E"/>
    <w:rsid w:val="00E22C40"/>
    <w:rsid w:val="00E24BAB"/>
    <w:rsid w:val="00E33577"/>
    <w:rsid w:val="00E35C5C"/>
    <w:rsid w:val="00E46721"/>
    <w:rsid w:val="00E56281"/>
    <w:rsid w:val="00E64F57"/>
    <w:rsid w:val="00E661DB"/>
    <w:rsid w:val="00E6684F"/>
    <w:rsid w:val="00E74EBC"/>
    <w:rsid w:val="00E75F81"/>
    <w:rsid w:val="00E87A04"/>
    <w:rsid w:val="00E94B00"/>
    <w:rsid w:val="00E95411"/>
    <w:rsid w:val="00E9605E"/>
    <w:rsid w:val="00EA2619"/>
    <w:rsid w:val="00EA5CB3"/>
    <w:rsid w:val="00EA6D49"/>
    <w:rsid w:val="00EB4298"/>
    <w:rsid w:val="00EB4E3E"/>
    <w:rsid w:val="00EB5EB4"/>
    <w:rsid w:val="00EC1782"/>
    <w:rsid w:val="00EE5862"/>
    <w:rsid w:val="00EF47EB"/>
    <w:rsid w:val="00EF6A61"/>
    <w:rsid w:val="00F0681F"/>
    <w:rsid w:val="00F104D0"/>
    <w:rsid w:val="00F11BD6"/>
    <w:rsid w:val="00F16C5D"/>
    <w:rsid w:val="00F21636"/>
    <w:rsid w:val="00F44D5B"/>
    <w:rsid w:val="00F5125F"/>
    <w:rsid w:val="00F53BB8"/>
    <w:rsid w:val="00F56CD4"/>
    <w:rsid w:val="00F61FB3"/>
    <w:rsid w:val="00F63318"/>
    <w:rsid w:val="00F64EAC"/>
    <w:rsid w:val="00F739C2"/>
    <w:rsid w:val="00F75C34"/>
    <w:rsid w:val="00F75D49"/>
    <w:rsid w:val="00F82FA5"/>
    <w:rsid w:val="00F860D3"/>
    <w:rsid w:val="00F91B46"/>
    <w:rsid w:val="00F930D3"/>
    <w:rsid w:val="00F96A26"/>
    <w:rsid w:val="00FA6738"/>
    <w:rsid w:val="00FA6916"/>
    <w:rsid w:val="00FB1278"/>
    <w:rsid w:val="00FB3F24"/>
    <w:rsid w:val="00FC30FB"/>
    <w:rsid w:val="00FC7C4B"/>
    <w:rsid w:val="00FE0F53"/>
    <w:rsid w:val="00FE2E03"/>
    <w:rsid w:val="00FE442F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8058F"/>
  <w15:chartTrackingRefBased/>
  <w15:docId w15:val="{FA301DB7-B0EB-42EE-A1CB-C4015433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714"/>
    <w:pPr>
      <w:ind w:left="720"/>
      <w:contextualSpacing/>
    </w:pPr>
  </w:style>
  <w:style w:type="table" w:styleId="TableGrid">
    <w:name w:val="Table Grid"/>
    <w:basedOn w:val="TableNormal"/>
    <w:uiPriority w:val="39"/>
    <w:rsid w:val="009F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9E"/>
  </w:style>
  <w:style w:type="paragraph" w:styleId="Footer">
    <w:name w:val="footer"/>
    <w:basedOn w:val="Normal"/>
    <w:link w:val="Foot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9E"/>
  </w:style>
  <w:style w:type="paragraph" w:styleId="BalloonText">
    <w:name w:val="Balloon Text"/>
    <w:basedOn w:val="Normal"/>
    <w:link w:val="BalloonTextChar"/>
    <w:uiPriority w:val="99"/>
    <w:semiHidden/>
    <w:unhideWhenUsed/>
    <w:rsid w:val="0045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243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4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3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79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90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16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35587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6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66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3544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2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74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52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16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70309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1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0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4644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9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3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5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33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12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114207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866B-17AD-48AD-827C-C893E06A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Henry</dc:creator>
  <cp:keywords/>
  <dc:description/>
  <cp:lastModifiedBy>Dawn Henry</cp:lastModifiedBy>
  <cp:revision>24</cp:revision>
  <cp:lastPrinted>2017-09-04T15:39:00Z</cp:lastPrinted>
  <dcterms:created xsi:type="dcterms:W3CDTF">2017-07-22T13:00:00Z</dcterms:created>
  <dcterms:modified xsi:type="dcterms:W3CDTF">2017-09-04T15:40:00Z</dcterms:modified>
</cp:coreProperties>
</file>